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E" w:rsidRPr="00020218" w:rsidRDefault="00BB31DE" w:rsidP="00BB31DE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BB31DE" w:rsidRPr="004D69FC" w:rsidTr="002326D3">
        <w:tc>
          <w:tcPr>
            <w:tcW w:w="4820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spacing w:after="120"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4D69FC">
              <w:rPr>
                <w:sz w:val="16"/>
                <w:szCs w:val="16"/>
              </w:rPr>
              <w:t>Баш</w:t>
            </w:r>
            <w:proofErr w:type="gramEnd"/>
            <w:r w:rsidRPr="004D69FC">
              <w:rPr>
                <w:sz w:val="16"/>
                <w:szCs w:val="16"/>
              </w:rPr>
              <w:sym w:font="B7BOS" w:char="00BA"/>
            </w:r>
            <w:proofErr w:type="spellStart"/>
            <w:r w:rsidRPr="004D69FC">
              <w:rPr>
                <w:sz w:val="16"/>
                <w:szCs w:val="16"/>
              </w:rPr>
              <w:t>ортостан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Республикаһы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Шаран  районы </w:t>
            </w:r>
            <w:proofErr w:type="spellStart"/>
            <w:r w:rsidRPr="004D69FC">
              <w:rPr>
                <w:sz w:val="16"/>
                <w:szCs w:val="16"/>
              </w:rPr>
              <w:t>муниципаль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proofErr w:type="spellStart"/>
            <w:r w:rsidRPr="004D69FC">
              <w:rPr>
                <w:sz w:val="16"/>
                <w:szCs w:val="16"/>
              </w:rPr>
              <w:t>районыны</w:t>
            </w:r>
            <w:proofErr w:type="spellEnd"/>
            <w:r w:rsidRPr="004D69FC">
              <w:rPr>
                <w:sz w:val="16"/>
                <w:szCs w:val="16"/>
              </w:rPr>
              <w:sym w:font="B7Ant" w:char="F0BE"/>
            </w:r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ауыл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4D69FC">
              <w:rPr>
                <w:iCs/>
                <w:sz w:val="16"/>
                <w:szCs w:val="16"/>
              </w:rPr>
              <w:t>билә</w:t>
            </w:r>
            <w:proofErr w:type="gramStart"/>
            <w:r w:rsidRPr="004D69FC">
              <w:rPr>
                <w:iCs/>
                <w:sz w:val="16"/>
                <w:szCs w:val="16"/>
              </w:rPr>
              <w:t>м</w:t>
            </w:r>
            <w:proofErr w:type="gramEnd"/>
            <w:r w:rsidRPr="004D69FC">
              <w:rPr>
                <w:iCs/>
                <w:sz w:val="16"/>
                <w:szCs w:val="16"/>
              </w:rPr>
              <w:t>әһе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Хакими</w:t>
            </w:r>
            <w:proofErr w:type="spellEnd"/>
            <w:r w:rsidRPr="004D69FC">
              <w:rPr>
                <w:iCs/>
                <w:sz w:val="16"/>
                <w:szCs w:val="16"/>
              </w:rPr>
              <w:sym w:font="B7Ant" w:char="F09C"/>
            </w:r>
            <w:r w:rsidRPr="004D69FC">
              <w:rPr>
                <w:iCs/>
                <w:sz w:val="16"/>
                <w:szCs w:val="16"/>
              </w:rPr>
              <w:t>те</w:t>
            </w:r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>БАШЛЫГЫ</w:t>
            </w:r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 xml:space="preserve">452644  </w:t>
            </w:r>
            <w:proofErr w:type="spellStart"/>
            <w:r w:rsidRPr="004D69FC">
              <w:rPr>
                <w:iCs/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ауылы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,  </w:t>
            </w:r>
            <w:r w:rsidRPr="004D69FC">
              <w:rPr>
                <w:iCs/>
                <w:sz w:val="16"/>
                <w:szCs w:val="16"/>
              </w:rPr>
              <w:sym w:font="B7Ant" w:char="F0BC"/>
            </w:r>
            <w:r w:rsidRPr="004D69FC">
              <w:rPr>
                <w:iCs/>
                <w:sz w:val="16"/>
                <w:szCs w:val="16"/>
              </w:rPr>
              <w:sym w:font="B7Ant" w:char="F083"/>
            </w:r>
            <w:r w:rsidRPr="004D69FC">
              <w:rPr>
                <w:iCs/>
                <w:sz w:val="16"/>
                <w:szCs w:val="16"/>
              </w:rPr>
              <w:sym w:font="B7Ant" w:char="F09C"/>
            </w:r>
            <w:proofErr w:type="gramStart"/>
            <w:r w:rsidRPr="004D69FC">
              <w:rPr>
                <w:iCs/>
                <w:sz w:val="16"/>
                <w:szCs w:val="16"/>
              </w:rPr>
              <w:t xml:space="preserve">к  </w:t>
            </w:r>
            <w:proofErr w:type="spellStart"/>
            <w:r w:rsidRPr="004D69FC">
              <w:rPr>
                <w:iCs/>
                <w:sz w:val="16"/>
                <w:szCs w:val="16"/>
              </w:rPr>
              <w:t>урам</w:t>
            </w:r>
            <w:proofErr w:type="spellEnd"/>
            <w:proofErr w:type="gramEnd"/>
            <w:r w:rsidRPr="004D69FC">
              <w:rPr>
                <w:iCs/>
                <w:sz w:val="16"/>
                <w:szCs w:val="16"/>
              </w:rPr>
              <w:t>, 16</w:t>
            </w:r>
          </w:p>
          <w:p w:rsidR="00BB31DE" w:rsidRPr="004D69FC" w:rsidRDefault="00BB31DE" w:rsidP="002326D3">
            <w:pPr>
              <w:pStyle w:val="a3"/>
              <w:spacing w:after="120"/>
              <w:jc w:val="center"/>
              <w:rPr>
                <w:bCs/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</w:t>
            </w:r>
            <w:proofErr w:type="gramStart"/>
            <w:r w:rsidRPr="004D69FC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4D69FC">
              <w:rPr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</w:p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9310" cy="103124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Республика Башкортостан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Pr="004D69FC">
              <w:rPr>
                <w:sz w:val="16"/>
                <w:szCs w:val="16"/>
              </w:rPr>
              <w:t xml:space="preserve"> сельского поселения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Писаревский сельсовет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муниципального  района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Шаранский район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452644  д.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>, ул. Центральная, 16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70143C" w:rsidRDefault="0070143C">
      <w:bookmarkStart w:id="0" w:name="_GoBack"/>
      <w:bookmarkEnd w:id="0"/>
    </w:p>
    <w:p w:rsidR="00E3324B" w:rsidRDefault="00E3324B" w:rsidP="00E3324B">
      <w:pPr>
        <w:jc w:val="center"/>
      </w:pPr>
    </w:p>
    <w:p w:rsidR="008D2E2D" w:rsidRDefault="008D2E2D" w:rsidP="008D2E2D">
      <w:pPr>
        <w:jc w:val="center"/>
        <w:rPr>
          <w:sz w:val="28"/>
        </w:rPr>
      </w:pPr>
      <w:r>
        <w:rPr>
          <w:sz w:val="28"/>
        </w:rPr>
        <w:t>БОЙОРОК                                                         РАСПОРЯЖЕНИЕ</w:t>
      </w:r>
    </w:p>
    <w:p w:rsidR="008D2E2D" w:rsidRDefault="008D2E2D" w:rsidP="008D2E2D">
      <w:pPr>
        <w:jc w:val="center"/>
      </w:pPr>
    </w:p>
    <w:p w:rsidR="00E3324B" w:rsidRPr="008D2E2D" w:rsidRDefault="00BB31DE" w:rsidP="00BB31DE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D2E2D">
        <w:rPr>
          <w:sz w:val="28"/>
          <w:szCs w:val="28"/>
        </w:rPr>
        <w:t>28 март 2014</w:t>
      </w:r>
      <w:r w:rsidR="008D2E2D" w:rsidRPr="005B3B4B">
        <w:rPr>
          <w:sz w:val="28"/>
          <w:szCs w:val="28"/>
        </w:rPr>
        <w:t xml:space="preserve"> й.   </w:t>
      </w:r>
      <w:r w:rsidR="008D2E2D" w:rsidRPr="005B3B4B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 xml:space="preserve">5      </w:t>
      </w:r>
      <w:r w:rsidR="008D2E2D" w:rsidRPr="005B3B4B">
        <w:rPr>
          <w:sz w:val="28"/>
          <w:szCs w:val="28"/>
        </w:rPr>
        <w:t xml:space="preserve">                </w:t>
      </w:r>
      <w:r w:rsidR="008D2E2D">
        <w:rPr>
          <w:sz w:val="28"/>
          <w:szCs w:val="28"/>
        </w:rPr>
        <w:t xml:space="preserve">28 </w:t>
      </w:r>
      <w:r w:rsidR="008D2E2D" w:rsidRPr="005B3B4B">
        <w:rPr>
          <w:sz w:val="28"/>
          <w:szCs w:val="28"/>
        </w:rPr>
        <w:t xml:space="preserve"> </w:t>
      </w:r>
      <w:r w:rsidR="008D2E2D">
        <w:rPr>
          <w:sz w:val="28"/>
          <w:szCs w:val="28"/>
        </w:rPr>
        <w:t>марта 2014</w:t>
      </w:r>
      <w:r w:rsidR="008D2E2D" w:rsidRPr="005B3B4B">
        <w:rPr>
          <w:sz w:val="28"/>
          <w:szCs w:val="28"/>
        </w:rPr>
        <w:t xml:space="preserve"> г.</w:t>
      </w:r>
    </w:p>
    <w:p w:rsidR="00E3324B" w:rsidRDefault="00E3324B" w:rsidP="005D3CA0">
      <w:pPr>
        <w:pStyle w:val="a3"/>
        <w:tabs>
          <w:tab w:val="clear" w:pos="4677"/>
          <w:tab w:val="clear" w:pos="9355"/>
        </w:tabs>
        <w:jc w:val="both"/>
      </w:pPr>
    </w:p>
    <w:p w:rsidR="00E3324B" w:rsidRPr="008D2E2D" w:rsidRDefault="00E3324B" w:rsidP="008D2E2D">
      <w:pPr>
        <w:pStyle w:val="a8"/>
        <w:tabs>
          <w:tab w:val="left" w:pos="3600"/>
          <w:tab w:val="left" w:pos="4678"/>
        </w:tabs>
        <w:ind w:right="-1" w:firstLine="708"/>
        <w:jc w:val="center"/>
        <w:rPr>
          <w:b/>
          <w:sz w:val="28"/>
          <w:szCs w:val="28"/>
        </w:rPr>
      </w:pPr>
      <w:r w:rsidRPr="008D2E2D">
        <w:rPr>
          <w:b/>
          <w:sz w:val="28"/>
          <w:szCs w:val="28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E3324B" w:rsidRDefault="00E3324B" w:rsidP="005D3CA0">
      <w:pPr>
        <w:jc w:val="both"/>
      </w:pPr>
    </w:p>
    <w:p w:rsidR="00E3324B" w:rsidRDefault="00E3324B" w:rsidP="005D3CA0">
      <w:pPr>
        <w:ind w:firstLine="708"/>
        <w:jc w:val="both"/>
      </w:pPr>
      <w:r>
        <w:t xml:space="preserve">Во исполнение Федерального закона от 05.04.2013 №44-ФЗ «О контрактной системе в сфере закупок товаров. </w:t>
      </w:r>
      <w:proofErr w:type="gramStart"/>
      <w:r>
        <w:t>Работ,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</w:rPr>
        <w:t xml:space="preserve"> для федеральных нужд, нужд субъектов Российской Федерации и муниципальных нужд</w:t>
      </w:r>
      <w:r>
        <w:t xml:space="preserve">», </w:t>
      </w:r>
      <w:proofErr w:type="spellStart"/>
      <w:r w:rsidR="00BB31DE">
        <w:t>распоряжаю</w:t>
      </w:r>
      <w:proofErr w:type="spellEnd"/>
      <w:r w:rsidR="00BB31DE">
        <w:t>:</w:t>
      </w:r>
      <w:proofErr w:type="gramEnd"/>
    </w:p>
    <w:p w:rsidR="00E3324B" w:rsidRDefault="00E3324B" w:rsidP="005D3CA0">
      <w:pPr>
        <w:pStyle w:val="31"/>
        <w:ind w:firstLine="708"/>
        <w:rPr>
          <w:sz w:val="24"/>
        </w:rPr>
      </w:pPr>
      <w:r>
        <w:rPr>
          <w:sz w:val="24"/>
        </w:rPr>
        <w:t>1. 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4"/>
        </w:rPr>
        <w:t xml:space="preserve"> для федеральных нужд, нужд субъектов Российской Федерации и муниципальных нужд</w:t>
      </w:r>
      <w:r>
        <w:rPr>
          <w:sz w:val="24"/>
        </w:rPr>
        <w:t xml:space="preserve">»: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5410"/>
      </w:tblGrid>
      <w:tr w:rsidR="00E3324B" w:rsidTr="001B3B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Полномочия подписи электронных документов</w:t>
            </w:r>
          </w:p>
        </w:tc>
      </w:tr>
      <w:tr w:rsidR="00E3324B" w:rsidTr="001B3B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3</w:t>
            </w:r>
          </w:p>
        </w:tc>
      </w:tr>
      <w:tr w:rsidR="00E3324B" w:rsidTr="001B3BB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BB31DE" w:rsidP="00BB31DE">
            <w:pPr>
              <w:snapToGrid w:val="0"/>
              <w:jc w:val="both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Рамзиль</w:t>
            </w:r>
            <w:proofErr w:type="spellEnd"/>
            <w:r>
              <w:t xml:space="preserve">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Глава сельского поселения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Администратор организации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подписи контракта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направления проекта контракта участнику размещения заказа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Уполномоченный специалист</w:t>
            </w:r>
          </w:p>
        </w:tc>
      </w:tr>
    </w:tbl>
    <w:p w:rsidR="00E3324B" w:rsidRDefault="00E3324B" w:rsidP="005D3CA0">
      <w:pPr>
        <w:pStyle w:val="aa"/>
        <w:spacing w:before="0"/>
        <w:ind w:left="0" w:firstLine="708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E3324B" w:rsidRDefault="00E3324B" w:rsidP="005D3CA0">
      <w:pPr>
        <w:pStyle w:val="210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4"/>
          <w:szCs w:val="24"/>
        </w:rPr>
        <w:t xml:space="preserve"> для федеральных нужд, нужд субъектов Российской Федерации и муниципальных нужд</w:t>
      </w:r>
      <w:r>
        <w:rPr>
          <w:sz w:val="24"/>
          <w:szCs w:val="24"/>
        </w:rPr>
        <w:t xml:space="preserve">» </w:t>
      </w:r>
      <w:proofErr w:type="spellStart"/>
      <w:r w:rsidR="000B5194">
        <w:rPr>
          <w:sz w:val="24"/>
          <w:szCs w:val="24"/>
        </w:rPr>
        <w:t>Салимова</w:t>
      </w:r>
      <w:proofErr w:type="spellEnd"/>
      <w:r>
        <w:rPr>
          <w:sz w:val="24"/>
          <w:szCs w:val="24"/>
        </w:rPr>
        <w:t xml:space="preserve"> Р.</w:t>
      </w:r>
      <w:r w:rsidR="000B519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</w:p>
    <w:p w:rsidR="00E3324B" w:rsidRDefault="00E3324B" w:rsidP="005D3CA0">
      <w:pPr>
        <w:shd w:val="clear" w:color="auto" w:fill="FFFFFF"/>
        <w:tabs>
          <w:tab w:val="left" w:pos="350"/>
        </w:tabs>
        <w:jc w:val="both"/>
      </w:pPr>
      <w:r>
        <w:rPr>
          <w:spacing w:val="1"/>
        </w:rPr>
        <w:tab/>
      </w:r>
      <w:r>
        <w:rPr>
          <w:spacing w:val="1"/>
        </w:rPr>
        <w:tab/>
        <w:t>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3324B" w:rsidRDefault="00E3324B" w:rsidP="005D3CA0">
      <w:pPr>
        <w:jc w:val="both"/>
      </w:pPr>
    </w:p>
    <w:p w:rsidR="00E3324B" w:rsidRDefault="00E3324B" w:rsidP="005D3CA0">
      <w:pPr>
        <w:jc w:val="both"/>
      </w:pPr>
      <w:r>
        <w:t xml:space="preserve">Глава сельского поселения                                                                           </w:t>
      </w:r>
      <w:proofErr w:type="spellStart"/>
      <w:r w:rsidR="00BB31DE">
        <w:t>Салимов</w:t>
      </w:r>
      <w:proofErr w:type="spellEnd"/>
      <w:r w:rsidR="00BB31DE">
        <w:t xml:space="preserve"> Р.М.</w:t>
      </w:r>
      <w:r>
        <w:t xml:space="preserve">     </w:t>
      </w:r>
    </w:p>
    <w:p w:rsidR="00E3324B" w:rsidRDefault="00E3324B" w:rsidP="005D3CA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480"/>
      </w:tblGrid>
      <w:tr w:rsidR="00E3324B" w:rsidTr="001B3BBC">
        <w:tc>
          <w:tcPr>
            <w:tcW w:w="1008" w:type="dxa"/>
          </w:tcPr>
          <w:p w:rsidR="00E3324B" w:rsidRDefault="00E3324B" w:rsidP="005D3CA0">
            <w:pPr>
              <w:snapToGrid w:val="0"/>
              <w:jc w:val="both"/>
            </w:pPr>
            <w:r>
              <w:t xml:space="preserve">Верно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</w:tr>
      <w:tr w:rsidR="00E3324B" w:rsidTr="001B3BBC">
        <w:tc>
          <w:tcPr>
            <w:tcW w:w="1008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(Должность заверившего лица)</w:t>
            </w:r>
          </w:p>
        </w:tc>
      </w:tr>
    </w:tbl>
    <w:p w:rsidR="00E3324B" w:rsidRDefault="00E3324B" w:rsidP="005D3CA0">
      <w:pPr>
        <w:jc w:val="both"/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828"/>
        <w:gridCol w:w="2256"/>
        <w:gridCol w:w="294"/>
        <w:gridCol w:w="2310"/>
      </w:tblGrid>
      <w:tr w:rsidR="00E3324B" w:rsidTr="001B3BBC">
        <w:tc>
          <w:tcPr>
            <w:tcW w:w="828" w:type="dxa"/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М.П.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94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</w:tr>
      <w:tr w:rsidR="00E3324B" w:rsidTr="001B3BBC">
        <w:tc>
          <w:tcPr>
            <w:tcW w:w="828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(Подпись)</w:t>
            </w:r>
          </w:p>
        </w:tc>
        <w:tc>
          <w:tcPr>
            <w:tcW w:w="294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 xml:space="preserve">(Ф.И.О.) </w:t>
            </w:r>
          </w:p>
        </w:tc>
      </w:tr>
    </w:tbl>
    <w:p w:rsidR="00E3324B" w:rsidRDefault="00E3324B" w:rsidP="005D3CA0">
      <w:pPr>
        <w:tabs>
          <w:tab w:val="center" w:pos="4677"/>
        </w:tabs>
        <w:jc w:val="both"/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239"/>
        <w:gridCol w:w="239"/>
        <w:gridCol w:w="2553"/>
        <w:gridCol w:w="664"/>
        <w:gridCol w:w="360"/>
        <w:gridCol w:w="401"/>
      </w:tblGrid>
      <w:tr w:rsidR="00E3324B" w:rsidTr="001B3BBC">
        <w:tc>
          <w:tcPr>
            <w:tcW w:w="288" w:type="dxa"/>
          </w:tcPr>
          <w:p w:rsidR="00E3324B" w:rsidRDefault="00E3324B" w:rsidP="005D3CA0">
            <w:pPr>
              <w:snapToGrid w:val="0"/>
              <w:jc w:val="both"/>
            </w:pPr>
            <w:r>
              <w:t>«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9" w:type="dxa"/>
          </w:tcPr>
          <w:p w:rsidR="00E3324B" w:rsidRDefault="00E3324B" w:rsidP="005D3CA0">
            <w:pPr>
              <w:snapToGrid w:val="0"/>
              <w:jc w:val="both"/>
            </w:pPr>
            <w:r>
              <w:t>»</w:t>
            </w:r>
          </w:p>
        </w:tc>
        <w:tc>
          <w:tcPr>
            <w:tcW w:w="239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664" w:type="dxa"/>
          </w:tcPr>
          <w:p w:rsidR="00E3324B" w:rsidRDefault="00E3324B" w:rsidP="005D3CA0">
            <w:pPr>
              <w:snapToGrid w:val="0"/>
              <w:jc w:val="both"/>
            </w:pPr>
            <w:r>
              <w:t>201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401" w:type="dxa"/>
          </w:tcPr>
          <w:p w:rsidR="00E3324B" w:rsidRDefault="00E3324B" w:rsidP="005D3CA0">
            <w:pPr>
              <w:snapToGri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324B" w:rsidRDefault="00E3324B" w:rsidP="005D3CA0">
      <w:pPr>
        <w:jc w:val="both"/>
      </w:pPr>
    </w:p>
    <w:p w:rsidR="00BB31DE" w:rsidRDefault="00BB31DE" w:rsidP="005D3CA0">
      <w:pPr>
        <w:jc w:val="both"/>
      </w:pPr>
    </w:p>
    <w:p w:rsidR="00BB31DE" w:rsidRDefault="00BB31DE" w:rsidP="005D3CA0">
      <w:pPr>
        <w:jc w:val="both"/>
      </w:pPr>
    </w:p>
    <w:p w:rsidR="00BB31DE" w:rsidRDefault="00BB31DE" w:rsidP="005D3CA0">
      <w:pPr>
        <w:jc w:val="both"/>
      </w:pPr>
    </w:p>
    <w:p w:rsidR="00567FA6" w:rsidRDefault="00567FA6" w:rsidP="005D3CA0">
      <w:pPr>
        <w:jc w:val="both"/>
      </w:pPr>
    </w:p>
    <w:p w:rsidR="00BB31DE" w:rsidRPr="00020218" w:rsidRDefault="00BB31DE" w:rsidP="00BB31DE">
      <w:pPr>
        <w:rPr>
          <w:rFonts w:ascii="ER Bukinist Bashkir" w:hAnsi="ER Bukinist Bashkir" w:cs="ER Bukinist Bashkir"/>
          <w:sz w:val="16"/>
          <w:szCs w:val="16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BB31DE" w:rsidRPr="004D69FC" w:rsidTr="002326D3">
        <w:tc>
          <w:tcPr>
            <w:tcW w:w="4820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spacing w:after="120" w:line="240" w:lineRule="atLeast"/>
              <w:jc w:val="center"/>
              <w:rPr>
                <w:sz w:val="16"/>
                <w:szCs w:val="16"/>
              </w:rPr>
            </w:pPr>
            <w:proofErr w:type="gramStart"/>
            <w:r w:rsidRPr="004D69FC">
              <w:rPr>
                <w:sz w:val="16"/>
                <w:szCs w:val="16"/>
              </w:rPr>
              <w:t>Баш</w:t>
            </w:r>
            <w:proofErr w:type="gramEnd"/>
            <w:r w:rsidRPr="004D69FC">
              <w:rPr>
                <w:sz w:val="16"/>
                <w:szCs w:val="16"/>
              </w:rPr>
              <w:sym w:font="B7BOS" w:char="00BA"/>
            </w:r>
            <w:proofErr w:type="spellStart"/>
            <w:r w:rsidRPr="004D69FC">
              <w:rPr>
                <w:sz w:val="16"/>
                <w:szCs w:val="16"/>
              </w:rPr>
              <w:t>ортостан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Республикаһы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Шаран  районы </w:t>
            </w:r>
            <w:proofErr w:type="spellStart"/>
            <w:r w:rsidRPr="004D69FC">
              <w:rPr>
                <w:sz w:val="16"/>
                <w:szCs w:val="16"/>
              </w:rPr>
              <w:t>муниципаль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proofErr w:type="spellStart"/>
            <w:r w:rsidRPr="004D69FC">
              <w:rPr>
                <w:sz w:val="16"/>
                <w:szCs w:val="16"/>
              </w:rPr>
              <w:t>районыны</w:t>
            </w:r>
            <w:proofErr w:type="spellEnd"/>
            <w:r w:rsidRPr="004D69FC">
              <w:rPr>
                <w:sz w:val="16"/>
                <w:szCs w:val="16"/>
              </w:rPr>
              <w:sym w:font="B7Ant" w:char="F0BE"/>
            </w:r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sz w:val="16"/>
                <w:szCs w:val="16"/>
              </w:rPr>
              <w:t>ауыл</w:t>
            </w:r>
            <w:proofErr w:type="spellEnd"/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proofErr w:type="spellStart"/>
            <w:r w:rsidRPr="004D69FC">
              <w:rPr>
                <w:iCs/>
                <w:sz w:val="16"/>
                <w:szCs w:val="16"/>
              </w:rPr>
              <w:t>билә</w:t>
            </w:r>
            <w:proofErr w:type="gramStart"/>
            <w:r w:rsidRPr="004D69FC">
              <w:rPr>
                <w:iCs/>
                <w:sz w:val="16"/>
                <w:szCs w:val="16"/>
              </w:rPr>
              <w:t>м</w:t>
            </w:r>
            <w:proofErr w:type="gramEnd"/>
            <w:r w:rsidRPr="004D69FC">
              <w:rPr>
                <w:iCs/>
                <w:sz w:val="16"/>
                <w:szCs w:val="16"/>
              </w:rPr>
              <w:t>әһе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Хакими</w:t>
            </w:r>
            <w:proofErr w:type="spellEnd"/>
            <w:r w:rsidRPr="004D69FC">
              <w:rPr>
                <w:iCs/>
                <w:sz w:val="16"/>
                <w:szCs w:val="16"/>
              </w:rPr>
              <w:sym w:font="B7Ant" w:char="F09C"/>
            </w:r>
            <w:r w:rsidRPr="004D69FC">
              <w:rPr>
                <w:iCs/>
                <w:sz w:val="16"/>
                <w:szCs w:val="16"/>
              </w:rPr>
              <w:t>те</w:t>
            </w:r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>БАШЛЫГЫ</w:t>
            </w:r>
          </w:p>
          <w:p w:rsidR="00BB31DE" w:rsidRPr="004D69FC" w:rsidRDefault="00BB31DE" w:rsidP="002326D3">
            <w:pPr>
              <w:spacing w:after="120" w:line="223" w:lineRule="auto"/>
              <w:jc w:val="center"/>
              <w:rPr>
                <w:iCs/>
                <w:sz w:val="16"/>
                <w:szCs w:val="16"/>
              </w:rPr>
            </w:pPr>
            <w:r w:rsidRPr="004D69FC">
              <w:rPr>
                <w:iCs/>
                <w:sz w:val="16"/>
                <w:szCs w:val="16"/>
              </w:rPr>
              <w:t xml:space="preserve">452644  </w:t>
            </w:r>
            <w:proofErr w:type="spellStart"/>
            <w:r w:rsidRPr="004D69FC">
              <w:rPr>
                <w:iCs/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  </w:t>
            </w:r>
            <w:proofErr w:type="spellStart"/>
            <w:r w:rsidRPr="004D69FC">
              <w:rPr>
                <w:iCs/>
                <w:sz w:val="16"/>
                <w:szCs w:val="16"/>
              </w:rPr>
              <w:t>ауылы</w:t>
            </w:r>
            <w:proofErr w:type="spellEnd"/>
            <w:r w:rsidRPr="004D69FC">
              <w:rPr>
                <w:iCs/>
                <w:sz w:val="16"/>
                <w:szCs w:val="16"/>
              </w:rPr>
              <w:t xml:space="preserve">,  </w:t>
            </w:r>
            <w:r w:rsidRPr="004D69FC">
              <w:rPr>
                <w:iCs/>
                <w:sz w:val="16"/>
                <w:szCs w:val="16"/>
              </w:rPr>
              <w:sym w:font="B7Ant" w:char="F0BC"/>
            </w:r>
            <w:r w:rsidRPr="004D69FC">
              <w:rPr>
                <w:iCs/>
                <w:sz w:val="16"/>
                <w:szCs w:val="16"/>
              </w:rPr>
              <w:sym w:font="B7Ant" w:char="F083"/>
            </w:r>
            <w:r w:rsidRPr="004D69FC">
              <w:rPr>
                <w:iCs/>
                <w:sz w:val="16"/>
                <w:szCs w:val="16"/>
              </w:rPr>
              <w:sym w:font="B7Ant" w:char="F09C"/>
            </w:r>
            <w:proofErr w:type="gramStart"/>
            <w:r w:rsidRPr="004D69FC">
              <w:rPr>
                <w:iCs/>
                <w:sz w:val="16"/>
                <w:szCs w:val="16"/>
              </w:rPr>
              <w:t xml:space="preserve">к  </w:t>
            </w:r>
            <w:proofErr w:type="spellStart"/>
            <w:r w:rsidRPr="004D69FC">
              <w:rPr>
                <w:iCs/>
                <w:sz w:val="16"/>
                <w:szCs w:val="16"/>
              </w:rPr>
              <w:t>урам</w:t>
            </w:r>
            <w:proofErr w:type="spellEnd"/>
            <w:proofErr w:type="gramEnd"/>
            <w:r w:rsidRPr="004D69FC">
              <w:rPr>
                <w:iCs/>
                <w:sz w:val="16"/>
                <w:szCs w:val="16"/>
              </w:rPr>
              <w:t>, 16</w:t>
            </w:r>
          </w:p>
          <w:p w:rsidR="00BB31DE" w:rsidRPr="004D69FC" w:rsidRDefault="00BB31DE" w:rsidP="002326D3">
            <w:pPr>
              <w:pStyle w:val="a3"/>
              <w:spacing w:after="120"/>
              <w:jc w:val="center"/>
              <w:rPr>
                <w:bCs/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</w:t>
            </w:r>
            <w:proofErr w:type="gramStart"/>
            <w:r w:rsidRPr="004D69FC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4D69FC">
              <w:rPr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</w:p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9310" cy="1031240"/>
                  <wp:effectExtent l="0" t="0" r="0" b="0"/>
                  <wp:docPr id="4" name="Рисунок 4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1DE" w:rsidRPr="004D69FC" w:rsidRDefault="00BB31DE" w:rsidP="00232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Республика Башкортостан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</w:t>
            </w:r>
            <w:r w:rsidRPr="004D69FC">
              <w:rPr>
                <w:sz w:val="16"/>
                <w:szCs w:val="16"/>
              </w:rPr>
              <w:t xml:space="preserve"> сельского поселения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Писаревский сельсовет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муниципального  района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>Шаранский район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sz w:val="16"/>
                <w:szCs w:val="16"/>
              </w:rPr>
              <w:t xml:space="preserve">452644  д. </w:t>
            </w:r>
            <w:proofErr w:type="spellStart"/>
            <w:r w:rsidRPr="004D69FC">
              <w:rPr>
                <w:sz w:val="16"/>
                <w:szCs w:val="16"/>
              </w:rPr>
              <w:t>Писарево</w:t>
            </w:r>
            <w:proofErr w:type="spellEnd"/>
            <w:r w:rsidRPr="004D69FC">
              <w:rPr>
                <w:sz w:val="16"/>
                <w:szCs w:val="16"/>
              </w:rPr>
              <w:t>, ул. Центральная, 16</w:t>
            </w:r>
          </w:p>
          <w:p w:rsidR="00BB31DE" w:rsidRPr="004D69FC" w:rsidRDefault="00BB31DE" w:rsidP="002326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D69FC"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BB31DE" w:rsidRDefault="00BB31DE"/>
    <w:p w:rsidR="00BB31DE" w:rsidRDefault="00BB31DE"/>
    <w:p w:rsidR="00BB31DE" w:rsidRDefault="00BB31DE"/>
    <w:p w:rsidR="00BB31DE" w:rsidRDefault="00BB31DE"/>
    <w:p w:rsidR="005D3CA0" w:rsidRPr="005D3CA0" w:rsidRDefault="005D3CA0" w:rsidP="005D3CA0">
      <w:pPr>
        <w:ind w:firstLine="708"/>
        <w:rPr>
          <w:sz w:val="28"/>
          <w:szCs w:val="28"/>
        </w:rPr>
      </w:pPr>
      <w:r w:rsidRPr="005D3CA0">
        <w:rPr>
          <w:sz w:val="28"/>
          <w:szCs w:val="28"/>
        </w:rPr>
        <w:t>№ ________ от 01.04.2014г.</w:t>
      </w: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Default="005D3CA0" w:rsidP="005D3CA0">
      <w:pPr>
        <w:spacing w:line="360" w:lineRule="auto"/>
        <w:ind w:left="708" w:firstLine="702"/>
        <w:rPr>
          <w:sz w:val="28"/>
          <w:szCs w:val="28"/>
        </w:rPr>
      </w:pPr>
      <w:r w:rsidRPr="005D3CA0">
        <w:rPr>
          <w:sz w:val="28"/>
          <w:szCs w:val="28"/>
        </w:rPr>
        <w:t xml:space="preserve">Администрация сельского поселения </w:t>
      </w:r>
      <w:r w:rsidR="00BB31DE">
        <w:rPr>
          <w:sz w:val="28"/>
          <w:szCs w:val="28"/>
        </w:rPr>
        <w:t>Писаревский</w:t>
      </w:r>
      <w:r w:rsidRPr="005D3CA0">
        <w:rPr>
          <w:sz w:val="28"/>
          <w:szCs w:val="28"/>
        </w:rPr>
        <w:t xml:space="preserve"> сельсовет МР Шаранский район РБ</w:t>
      </w:r>
      <w:r>
        <w:rPr>
          <w:sz w:val="28"/>
          <w:szCs w:val="28"/>
        </w:rPr>
        <w:t xml:space="preserve"> направляет карточку образцов подписи к лицевым счетам в связи с изменением права второй подписи.</w:t>
      </w:r>
    </w:p>
    <w:p w:rsidR="005D3CA0" w:rsidRDefault="005D3CA0" w:rsidP="005D3C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Приложение на 1 л. 3 экз.</w:t>
      </w: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Pr="005D3CA0" w:rsidRDefault="005D3CA0" w:rsidP="005D3C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B31DE">
        <w:rPr>
          <w:sz w:val="28"/>
          <w:szCs w:val="28"/>
        </w:rPr>
        <w:t>Салимов</w:t>
      </w:r>
      <w:proofErr w:type="spellEnd"/>
      <w:r w:rsidR="00BB31DE">
        <w:rPr>
          <w:sz w:val="28"/>
          <w:szCs w:val="28"/>
        </w:rPr>
        <w:t xml:space="preserve"> Р.М.</w:t>
      </w: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sectPr w:rsidR="00E3324B" w:rsidRPr="005D3CA0" w:rsidSect="005D3CA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0"/>
    <w:rsid w:val="00010747"/>
    <w:rsid w:val="00010D2B"/>
    <w:rsid w:val="00033654"/>
    <w:rsid w:val="00093AF2"/>
    <w:rsid w:val="000A1CD9"/>
    <w:rsid w:val="000B5194"/>
    <w:rsid w:val="000C2AD0"/>
    <w:rsid w:val="00152EA7"/>
    <w:rsid w:val="00206E8D"/>
    <w:rsid w:val="002316E3"/>
    <w:rsid w:val="00260A7F"/>
    <w:rsid w:val="003214BC"/>
    <w:rsid w:val="003D1CD9"/>
    <w:rsid w:val="003E2FCC"/>
    <w:rsid w:val="004D5B69"/>
    <w:rsid w:val="00531F47"/>
    <w:rsid w:val="0055711F"/>
    <w:rsid w:val="0056065A"/>
    <w:rsid w:val="00567FA6"/>
    <w:rsid w:val="005B3C89"/>
    <w:rsid w:val="005D3CA0"/>
    <w:rsid w:val="006A0FE1"/>
    <w:rsid w:val="006D5990"/>
    <w:rsid w:val="006F149F"/>
    <w:rsid w:val="00700621"/>
    <w:rsid w:val="0070143C"/>
    <w:rsid w:val="007B4473"/>
    <w:rsid w:val="007D5464"/>
    <w:rsid w:val="008016C2"/>
    <w:rsid w:val="008D2E2D"/>
    <w:rsid w:val="008D561D"/>
    <w:rsid w:val="008F3AD5"/>
    <w:rsid w:val="009D6A89"/>
    <w:rsid w:val="00A36736"/>
    <w:rsid w:val="00A873B5"/>
    <w:rsid w:val="00B154E1"/>
    <w:rsid w:val="00B26E89"/>
    <w:rsid w:val="00B51F8A"/>
    <w:rsid w:val="00B77DBE"/>
    <w:rsid w:val="00BB31DE"/>
    <w:rsid w:val="00C176EC"/>
    <w:rsid w:val="00C25761"/>
    <w:rsid w:val="00C744AB"/>
    <w:rsid w:val="00D01391"/>
    <w:rsid w:val="00D52145"/>
    <w:rsid w:val="00D71C29"/>
    <w:rsid w:val="00DD0370"/>
    <w:rsid w:val="00E3324B"/>
    <w:rsid w:val="00E816A4"/>
    <w:rsid w:val="00E82745"/>
    <w:rsid w:val="00E90A21"/>
    <w:rsid w:val="00EC0572"/>
    <w:rsid w:val="00F62145"/>
    <w:rsid w:val="00F72303"/>
    <w:rsid w:val="00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5B69"/>
    <w:rPr>
      <w:color w:val="0000FF"/>
      <w:u w:val="single"/>
    </w:rPr>
  </w:style>
  <w:style w:type="paragraph" w:styleId="a8">
    <w:name w:val="Body Text"/>
    <w:basedOn w:val="a"/>
    <w:link w:val="a9"/>
    <w:rsid w:val="00E3324B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324B"/>
    <w:pPr>
      <w:jc w:val="both"/>
    </w:pPr>
  </w:style>
  <w:style w:type="character" w:customStyle="1" w:styleId="20">
    <w:name w:val="Основной текст 2 Знак"/>
    <w:basedOn w:val="a0"/>
    <w:link w:val="2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2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3324B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E3324B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3324B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332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3324B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3324B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5B69"/>
    <w:rPr>
      <w:color w:val="0000FF"/>
      <w:u w:val="single"/>
    </w:rPr>
  </w:style>
  <w:style w:type="paragraph" w:styleId="a8">
    <w:name w:val="Body Text"/>
    <w:basedOn w:val="a"/>
    <w:link w:val="a9"/>
    <w:rsid w:val="00E3324B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324B"/>
    <w:pPr>
      <w:jc w:val="both"/>
    </w:pPr>
  </w:style>
  <w:style w:type="character" w:customStyle="1" w:styleId="20">
    <w:name w:val="Основной текст 2 Знак"/>
    <w:basedOn w:val="a0"/>
    <w:link w:val="2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2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3324B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E3324B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3324B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332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3324B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3324B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Алфия</dc:creator>
  <cp:lastModifiedBy>ПИСАРЕВО</cp:lastModifiedBy>
  <cp:revision>3</cp:revision>
  <cp:lastPrinted>2014-04-25T06:35:00Z</cp:lastPrinted>
  <dcterms:created xsi:type="dcterms:W3CDTF">2014-04-02T11:01:00Z</dcterms:created>
  <dcterms:modified xsi:type="dcterms:W3CDTF">2014-04-25T06:35:00Z</dcterms:modified>
</cp:coreProperties>
</file>