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media/image2.emf" ContentType="image/x-emf"/>
  <Override PartName="/word/media/image1.emf" ContentType="image/x-emf"/>
  <Override PartName="/word/document.xml" ContentType="application/vnd.openxmlformats-officedocument.wordprocessingml.document.main+xml"/>
  <Override PartName="/word/embeddings/oleObject2.bin" ContentType="application/vnd.openxmlformats-officedocument.oleObject"/>
  <Override PartName="/word/embeddings/oleObject1.bin" ContentType="application/vnd.openxmlformats-officedocument.oleObject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6201" w:leader="none"/>
        </w:tabs>
        <w:spacing w:lineRule="auto" w:line="276"/>
        <w:jc w:val="both"/>
        <w:rPr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8">
                <wp:simplePos x="0" y="0"/>
                <wp:positionH relativeFrom="margin">
                  <wp:posOffset>-68580</wp:posOffset>
                </wp:positionH>
                <wp:positionV relativeFrom="page">
                  <wp:posOffset>720725</wp:posOffset>
                </wp:positionV>
                <wp:extent cx="6243955" cy="3469005"/>
                <wp:effectExtent l="0" t="0" r="0" b="0"/>
                <wp:wrapSquare wrapText="bothSides"/>
                <wp:docPr id="1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3469005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Y="1135" w:topFromText="0" w:vertAnchor="page"/>
                              <w:tblW w:w="9833" w:type="dxa"/>
                              <w:jc w:val="left"/>
                              <w:tblInd w:w="108" w:type="dxa"/>
                              <w:tblBorders>
                                <w:top w:val="single" w:sz="6" w:space="0" w:color="00000A"/>
                                <w:bottom w:val="single" w:sz="6" w:space="0" w:color="00000A"/>
                                <w:insideH w:val="single" w:sz="6" w:space="0" w:color="00000A"/>
                              </w:tblBorders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000" w:noVBand="0" w:noHBand="0" w:firstRow="0" w:lastRow="0" w:firstColumn="0" w:lastColumn="0"/>
                            </w:tblPr>
                            <w:tblGrid>
                              <w:gridCol w:w="4928"/>
                              <w:gridCol w:w="4904"/>
                            </w:tblGrid>
                            <w:tr>
                              <w:trPr>
                                <w:trHeight w:val="5245" w:hRule="atLeast"/>
                              </w:trPr>
                              <w:tc>
                                <w:tcPr>
                                  <w:tcW w:w="4928" w:type="dxa"/>
                                  <w:tcBorders>
                                    <w:top w:val="single" w:sz="6" w:space="0" w:color="00000A"/>
                                    <w:bottom w:val="single" w:sz="6" w:space="0" w:color="00000A"/>
                                    <w:insideH w:val="single" w:sz="6" w:space="0" w:color="00000A"/>
                                  </w:tcBorders>
                                  <w:shd w:color="auto" w:fill="auto" w:val="clear"/>
                                </w:tcPr>
                                <w:p>
                                  <w:pPr>
                                    <w:pStyle w:val="NoSpacing"/>
                                    <w:jc w:val="center"/>
                                    <w:rPr/>
                                  </w:pPr>
                                  <w:r>
                                    <w:rPr/>
                                    <w:object>
                                      <v:shape id="ole_rId2" style="width:43.5pt;height:57.75pt" o:ole="">
                                        <v:imagedata r:id="rId3" o:title=""/>
                                      </v:shape>
                                      <o:OLEObject Type="Embed" ProgID="" ShapeID="ole_rId2" DrawAspect="Content" ObjectID="_593178435" r:id="rId2"/>
                                    </w:object>
                                  </w:r>
                                </w:p>
                                <w:p>
                                  <w:pPr>
                                    <w:pStyle w:val="Normal"/>
                                    <w:keepNext/>
                                    <w:widowControl w:val="false"/>
                                    <w:numPr>
                                      <w:ilvl w:val="0"/>
                                      <w:numId w:val="0"/>
                                    </w:numPr>
                                    <w:suppressAutoHyphens w:val="false"/>
                                    <w:jc w:val="center"/>
                                    <w:outlineLvl w:val="1"/>
                                    <w:rPr/>
                                  </w:pPr>
                                  <w:r>
                                    <w:rPr>
                                      <w:u w:val="single"/>
                                      <w:lang w:eastAsia="ru-RU"/>
                                    </w:rPr>
                                    <w:t>МЧС РОССИИ</w:t>
                                  </w:r>
                                </w:p>
                                <w:p>
                                  <w:pPr>
                                    <w:pStyle w:val="Normal"/>
                                    <w:keepNext/>
                                    <w:widowControl w:val="false"/>
                                    <w:numPr>
                                      <w:ilvl w:val="0"/>
                                      <w:numId w:val="0"/>
                                    </w:numPr>
                                    <w:suppressAutoHyphens w:val="false"/>
                                    <w:ind w:firstLine="709"/>
                                    <w:jc w:val="center"/>
                                    <w:outlineLvl w:val="1"/>
                                    <w:rPr>
                                      <w:sz w:val="18"/>
                                      <w:szCs w:val="20"/>
                                      <w:u w:val="single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20"/>
                                      <w:u w:val="single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ГЛАВНОЕ УПРАВЛЕНИЕ </w:t>
                                  </w:r>
                                </w:p>
                                <w:p>
                                  <w:pPr>
                                    <w:pStyle w:val="3"/>
                                    <w:rPr/>
                                  </w:pPr>
                                  <w:r>
                                    <w:rPr>
                                      <w:szCs w:val="18"/>
                                    </w:rPr>
                                    <w:t xml:space="preserve">МИНИСТЕРСТВА РОССИЙСКОЙ ФЕДЕРАЦИИ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ПО ДЕЛАМ ГРАЖДАНСКОЙ ОБОРОНЫ, ЧРЕЗВЫЧАЙНЫМ СИТУАЦИЯМ И ЛИКВИДАЦИИ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ПОСЛЕДСТВИЙ СТИХИЙНЫХ БЕДСТВИЙ 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ПО РЕСПУБЛИКЕ БАШКОРТОСТАН</w:t>
                                  </w:r>
                                </w:p>
                                <w:p>
                                  <w:pPr>
                                    <w:pStyle w:val="115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(Главное управление МЧС России</w:t>
                                  </w:r>
                                </w:p>
                                <w:p>
                                  <w:pPr>
                                    <w:pStyle w:val="115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по Республике Башкортостан)</w:t>
                                  </w:r>
                                </w:p>
                                <w:p>
                                  <w:pPr>
                                    <w:pStyle w:val="115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</w:r>
                                </w:p>
                                <w:p>
                                  <w:pPr>
                                    <w:pStyle w:val="115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ул. 8 марта, 12/1, г. Уфа, 450005</w:t>
                                  </w:r>
                                </w:p>
                                <w:p>
                                  <w:pPr>
                                    <w:pStyle w:val="115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Телефон: (347) 252-59-52 Факс (347) 273-42-86</w:t>
                                  </w:r>
                                </w:p>
                                <w:p>
                                  <w:pPr>
                                    <w:pStyle w:val="115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E-mail: cancel@02.mchs.gov.ru</w:t>
                                  </w:r>
                                </w:p>
                                <w:p>
                                  <w:pPr>
                                    <w:pStyle w:val="115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Единый телефон доверия (347)233-99-99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uppressAutoHyphens w:val="false"/>
                                    <w:jc w:val="center"/>
                                    <w:rPr>
                                      <w:sz w:val="18"/>
                                      <w:szCs w:val="1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41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06.12.2020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№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  <w:u w:val="single"/>
                                    </w:rPr>
                                    <w:t>М-169-1600</w:t>
                                  </w:r>
                                </w:p>
                                <w:p>
                                  <w:pPr>
                                    <w:pStyle w:val="41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</w:r>
                                </w:p>
                                <w:p>
                                  <w:pPr>
                                    <w:pStyle w:val="41"/>
                                    <w:rPr>
                                      <w:highlight w:val="yellow"/>
                                    </w:rPr>
                                  </w:pPr>
                                  <w:bookmarkStart w:id="0" w:name="__UnoMark__292_1785468861"/>
                                  <w:bookmarkStart w:id="1" w:name="__UnoMark__292_1785468861"/>
                                  <w:bookmarkEnd w:id="1"/>
                                  <w:r>
                                    <w:rPr>
                                      <w:highlight w:val="yellow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4904" w:type="dxa"/>
                                  <w:tcBorders/>
                                  <w:shd w:color="auto" w:fill="auto" w:val="clear"/>
                                </w:tcPr>
                                <w:p>
                                  <w:pPr>
                                    <w:pStyle w:val="Normal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bookmarkStart w:id="2" w:name="__UnoMark__293_1785468861"/>
                                  <w:bookmarkStart w:id="3" w:name="__UnoMark__293_1785468861"/>
                                  <w:bookmarkEnd w:id="3"/>
                                  <w:r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eastAsia="ru-RU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  <w:t xml:space="preserve">ЦУКС ГУ МЧС России </w:t>
                                    <w:br/>
                                    <w:t>по Нижегородской области</w:t>
                                  </w:r>
                                </w:p>
                                <w:p>
                                  <w:pPr>
                                    <w:pStyle w:val="Normal"/>
                                    <w:jc w:val="center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</w:rPr>
                                  </w:r>
                                </w:p>
                                <w:p>
                                  <w:pPr>
                                    <w:pStyle w:val="Normal"/>
                                    <w:ind w:firstLine="141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eastAsia="ru-RU"/>
                                    </w:rPr>
                                    <w:t>Министерствам и ведомствам</w:t>
                                  </w:r>
                                </w:p>
                                <w:p>
                                  <w:pPr>
                                    <w:pStyle w:val="Normal"/>
                                    <w:ind w:firstLine="141"/>
                                    <w:jc w:val="center"/>
                                    <w:rPr/>
                                  </w:pPr>
                                  <w:r>
                                    <w:rPr>
                                      <w:sz w:val="26"/>
                                      <w:szCs w:val="26"/>
                                      <w:lang w:eastAsia="ru-RU"/>
                                    </w:rPr>
                                    <w:t>Республики Башкортостан, организациям (по списку), главам администраций муниципальных образований Республики Башкортостан, начальникам пожарно-спасательных отрядов Республики Башкортостан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91.65pt;height:273.15pt;mso-wrap-distance-left:9pt;mso-wrap-distance-right:9pt;mso-wrap-distance-top:0pt;mso-wrap-distance-bottom:0pt;margin-top:56.75pt;mso-position-vertical-relative:page;margin-left:-5.4p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Y="1135" w:topFromText="0" w:vertAnchor="page"/>
                        <w:tblW w:w="9833" w:type="dxa"/>
                        <w:jc w:val="left"/>
                        <w:tblInd w:w="108" w:type="dxa"/>
                        <w:tblBorders>
                          <w:top w:val="single" w:sz="6" w:space="0" w:color="00000A"/>
                          <w:bottom w:val="single" w:sz="6" w:space="0" w:color="00000A"/>
                          <w:insideH w:val="single" w:sz="6" w:space="0" w:color="00000A"/>
                        </w:tblBorders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000" w:noVBand="0" w:noHBand="0" w:firstRow="0" w:lastRow="0" w:firstColumn="0" w:lastColumn="0"/>
                      </w:tblPr>
                      <w:tblGrid>
                        <w:gridCol w:w="4928"/>
                        <w:gridCol w:w="4904"/>
                      </w:tblGrid>
                      <w:tr>
                        <w:trPr>
                          <w:trHeight w:val="5245" w:hRule="atLeast"/>
                        </w:trPr>
                        <w:tc>
                          <w:tcPr>
                            <w:tcW w:w="4928" w:type="dxa"/>
                            <w:tcBorders>
                              <w:top w:val="single" w:sz="6" w:space="0" w:color="00000A"/>
                              <w:bottom w:val="single" w:sz="6" w:space="0" w:color="00000A"/>
                              <w:insideH w:val="single" w:sz="6" w:space="0" w:color="00000A"/>
                            </w:tcBorders>
                            <w:shd w:color="auto" w:fill="auto" w:val="clear"/>
                          </w:tcPr>
                          <w:p>
                            <w:pPr>
                              <w:pStyle w:val="NoSpacing"/>
                              <w:jc w:val="center"/>
                              <w:rPr/>
                            </w:pPr>
                            <w:r>
                              <w:rPr/>
                              <w:object>
                                <v:shape id="ole_rId4" style="width:43.5pt;height:57.75pt" o:ole="">
                                  <v:imagedata r:id="rId5" o:title=""/>
                                </v:shape>
                                <o:OLEObject Type="Embed" ProgID="" ShapeID="ole_rId4" DrawAspect="Content" ObjectID="_93208890" r:id="rId4"/>
                              </w:object>
                              <w:pict>
                                <v:line id="shape_0" from="246pt,120.8pt" to="246pt,120.8pt" ID="Прямая соединительная линия 42" stroked="t" style="position:absolute">
                                  <v:stroke color="black" weight="9360" joinstyle="round" endcap="flat"/>
                                  <v:fill o:detectmouseclick="t" on="false"/>
                                </v:line>
                              </w:pict>
                              <mc:AlternateContent>
                                <mc:Choice Requires="wps">
                                  <w:drawing>
                                    <wp:inline distT="0" distB="0" distL="114300" distR="114300">
                                      <wp:extent cx="1270" cy="1270"/>
                                      <wp:effectExtent l="0" t="0" r="0" b="0"/>
                                      <wp:docPr id="3" name="Прямая соединительная линия 41"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/>
                                            <wps:spPr>
                                              <a:xfrm>
                                                <a:off x="0" y="0"/>
                                                <a:ext cx="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36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style>
                                              <a:lnRef idx="0"/>
                                              <a:fillRef idx="0"/>
                                              <a:effectRef idx="0"/>
                                              <a:fontRef idx="minor"/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line id="shape_0" from="246pt,135.2pt" to="246pt,135.2pt" ID="Прямая соединительная линия 41" stroked="t" style="position:absolute">
                                      <v:stroke color="black" weight="9360" joinstyle="round" endcap="flat"/>
                                      <v:fill o:detectmouseclick="t" on="false"/>
                                    </v:line>
                                  </w:pict>
                                </mc:Fallback>
                              </mc:AlternateContent>
                              <mc:AlternateContent>
                                <mc:Choice Requires="wps">
                                  <w:drawing>
                                    <wp:inline distT="0" distB="0" distL="114300" distR="114300">
                                      <wp:extent cx="1270" cy="1270"/>
                                      <wp:effectExtent l="0" t="0" r="0" b="0"/>
                                      <wp:docPr id="4" name="Прямая соединительная линия 43"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/>
                                            <wps:spPr>
                                              <a:xfrm>
                                                <a:off x="0" y="0"/>
                                                <a:ext cx="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36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style>
                                              <a:lnRef idx="0"/>
                                              <a:fillRef idx="0"/>
                                              <a:effectRef idx="0"/>
                                              <a:fontRef idx="minor"/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line id="shape_0" from="188.4pt,200pt" to="188.4pt,200pt" ID="Прямая соединительная линия 43" stroked="t" style="position:absolute">
                                      <v:stroke color="black" weight="9360" joinstyle="round" endcap="flat"/>
                                      <v:fill o:detectmouseclick="t" on="false"/>
                                    </v:line>
                                  </w:pict>
                                </mc:Fallback>
                              </mc:AlternateContent>
                              <mc:AlternateContent>
                                <mc:Choice Requires="wps">
                                  <w:drawing>
                                    <wp:inline distT="0" distB="0" distL="114300" distR="114300">
                                      <wp:extent cx="1270" cy="1270"/>
                                      <wp:effectExtent l="0" t="0" r="0" b="0"/>
                                      <wp:docPr id="5" name="Прямая соединительная линия 39"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/>
                                            <wps:spPr>
                                              <a:xfrm>
                                                <a:off x="0" y="0"/>
                                                <a:ext cx="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36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style>
                                              <a:lnRef idx="0"/>
                                              <a:fillRef idx="0"/>
                                              <a:effectRef idx="0"/>
                                              <a:fontRef idx="minor"/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line id="shape_0" from="246pt,120.8pt" to="246pt,120.8pt" ID="Прямая соединительная линия 39" stroked="t" style="position:absolute">
                                      <v:stroke color="black" weight="9360" joinstyle="round" endcap="flat"/>
                                      <v:fill o:detectmouseclick="t" on="false"/>
                                    </v:line>
                                  </w:pict>
                                </mc:Fallback>
                              </mc:AlternateContent>
                              <mc:AlternateContent>
                                <mc:Choice Requires="wps">
                                  <w:drawing>
                                    <wp:inline distT="0" distB="0" distL="114300" distR="114300">
                                      <wp:extent cx="1270" cy="1270"/>
                                      <wp:effectExtent l="0" t="0" r="0" b="0"/>
                                      <wp:docPr id="6" name="Прямая соединительная линия 38"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/>
                                            <wps:spPr>
                                              <a:xfrm>
                                                <a:off x="0" y="0"/>
                                                <a:ext cx="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36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style>
                                              <a:lnRef idx="0"/>
                                              <a:fillRef idx="0"/>
                                              <a:effectRef idx="0"/>
                                              <a:fontRef idx="minor"/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line id="shape_0" from="246pt,135.2pt" to="246pt,135.2pt" ID="Прямая соединительная линия 38" stroked="t" style="position:absolute">
                                      <v:stroke color="black" weight="9360" joinstyle="round" endcap="flat"/>
                                      <v:fill o:detectmouseclick="t" on="false"/>
                                    </v:line>
                                  </w:pict>
                                </mc:Fallback>
                              </mc:AlternateContent>
                              <mc:AlternateContent>
                                <mc:Choice Requires="wps">
                                  <w:drawing>
                                    <wp:inline distT="0" distB="0" distL="114300" distR="114300">
                                      <wp:extent cx="1270" cy="1270"/>
                                      <wp:effectExtent l="0" t="0" r="0" b="0"/>
                                      <wp:docPr id="7" name="Прямая соединительная линия 40"/>
                                      <a:graphic xmlns:a="http://schemas.openxmlformats.org/drawingml/2006/main">
                                        <a:graphicData uri="http://schemas.microsoft.com/office/word/2010/wordprocessingShape">
                                          <wps:wsp>
                                            <wps:cNvSpPr/>
                                            <wps:spPr>
                                              <a:xfrm>
                                                <a:off x="0" y="0"/>
                                                <a:ext cx="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ln w="936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</a:ln>
                                            </wps:spPr>
                                            <wps:style>
                                              <a:lnRef idx="0"/>
                                              <a:fillRef idx="0"/>
                                              <a:effectRef idx="0"/>
                                              <a:fontRef idx="minor"/>
                                            </wps:style>
                                            <wps:bodyPr/>
                                          </wps:wsp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line id="shape_0" from="188.4pt,200pt" to="188.4pt,200pt" ID="Прямая соединительная линия 40" stroked="t" style="position:absolute">
                                      <v:stroke color="black" weight="9360" joinstyle="round" endcap="flat"/>
                                      <v:fill o:detectmouseclick="t" on="false"/>
                                    </v:line>
                                  </w:pict>
                                </mc:Fallback>
                              </mc:AlternateContent>
                            </w:r>
                          </w:p>
                          <w:p>
                            <w:pPr>
                              <w:pStyle w:val="Normal"/>
                              <w:keepNext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suppressAutoHyphens w:val="false"/>
                              <w:jc w:val="center"/>
                              <w:outlineLvl w:val="1"/>
                              <w:rPr/>
                            </w:pPr>
                            <w:r>
                              <w:rPr>
                                <w:u w:val="single"/>
                                <w:lang w:eastAsia="ru-RU"/>
                              </w:rPr>
                              <w:t>МЧС РОССИИ</w:t>
                            </w:r>
                          </w:p>
                          <w:p>
                            <w:pPr>
                              <w:pStyle w:val="Normal"/>
                              <w:keepNext/>
                              <w:widowControl w:val="false"/>
                              <w:numPr>
                                <w:ilvl w:val="0"/>
                                <w:numId w:val="0"/>
                              </w:numPr>
                              <w:suppressAutoHyphens w:val="false"/>
                              <w:ind w:firstLine="709"/>
                              <w:jc w:val="center"/>
                              <w:outlineLvl w:val="1"/>
                              <w:rPr>
                                <w:sz w:val="18"/>
                                <w:szCs w:val="20"/>
                                <w:u w:val="single"/>
                                <w:lang w:eastAsia="ru-RU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u w:val="single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ГЛАВНОЕ УПРАВЛЕНИЕ </w:t>
                            </w:r>
                          </w:p>
                          <w:p>
                            <w:pPr>
                              <w:pStyle w:val="3"/>
                              <w:rPr/>
                            </w:pPr>
                            <w:r>
                              <w:rPr>
                                <w:szCs w:val="18"/>
                              </w:rPr>
                              <w:t xml:space="preserve">МИНИСТЕРСТВА РОССИЙСКОЙ ФЕДЕРАЦИИ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 ДЕЛАМ ГРАЖДАНСКОЙ ОБОРОНЫ, ЧРЕЗВЫЧАЙНЫМ СИТУАЦИЯМ И ЛИКВИДАЦИИ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ПОСЛЕДСТВИЙ СТИХИЙНЫХ БЕДСТВИЙ 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 РЕСПУБЛИКЕ БАШКОРТОСТАН</w:t>
                            </w:r>
                          </w:p>
                          <w:p>
                            <w:pPr>
                              <w:pStyle w:val="115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(Главное управление МЧС России</w:t>
                            </w:r>
                          </w:p>
                          <w:p>
                            <w:pPr>
                              <w:pStyle w:val="115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по Республике Башкортостан)</w:t>
                            </w:r>
                          </w:p>
                          <w:p>
                            <w:pPr>
                              <w:pStyle w:val="115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115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ул. 8 марта, 12/1, г. Уфа, 450005</w:t>
                            </w:r>
                          </w:p>
                          <w:p>
                            <w:pPr>
                              <w:pStyle w:val="115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Телефон: (347) 252-59-52 Факс (347) 273-42-86</w:t>
                            </w:r>
                          </w:p>
                          <w:p>
                            <w:pPr>
                              <w:pStyle w:val="115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E-mail: cancel@02.mchs.gov.ru</w:t>
                            </w:r>
                          </w:p>
                          <w:p>
                            <w:pPr>
                              <w:pStyle w:val="115"/>
                              <w:jc w:val="center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Единый телефон доверия (347)233-99-99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uppressAutoHyphens w:val="false"/>
                              <w:jc w:val="center"/>
                              <w:rPr>
                                <w:sz w:val="18"/>
                                <w:szCs w:val="18"/>
                                <w:lang w:eastAsia="ru-RU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41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06.12.2020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М-169-1600</w:t>
                            </w:r>
                          </w:p>
                          <w:p>
                            <w:pPr>
                              <w:pStyle w:val="41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</w:r>
                          </w:p>
                          <w:p>
                            <w:pPr>
                              <w:pStyle w:val="41"/>
                              <w:rPr>
                                <w:highlight w:val="yellow"/>
                              </w:rPr>
                            </w:pPr>
                            <w:bookmarkStart w:id="4" w:name="__UnoMark__292_1785468861"/>
                            <w:bookmarkStart w:id="5" w:name="__UnoMark__292_1785468861"/>
                            <w:bookmarkEnd w:id="5"/>
                            <w:r>
                              <w:rPr>
                                <w:highlight w:val="yellow"/>
                              </w:rPr>
                            </w:r>
                          </w:p>
                        </w:tc>
                        <w:tc>
                          <w:tcPr>
                            <w:tcW w:w="4904" w:type="dxa"/>
                            <w:tcBorders/>
                            <w:shd w:color="auto" w:fill="auto" w:val="clear"/>
                          </w:tcPr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bookmarkStart w:id="6" w:name="__UnoMark__293_1785468861"/>
                            <w:bookmarkStart w:id="7" w:name="__UnoMark__293_1785468861"/>
                            <w:bookmarkEnd w:id="7"/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eastAsia="ru-RU"/>
                              </w:rPr>
                            </w:r>
                          </w:p>
                          <w:p>
                            <w:pPr>
                              <w:pStyle w:val="Normal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ЦУКС ГУ МЧС России </w:t>
                              <w:br/>
                              <w:t>по Нижегородской области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</w:r>
                          </w:p>
                          <w:p>
                            <w:pPr>
                              <w:pStyle w:val="Normal"/>
                              <w:ind w:firstLine="141"/>
                              <w:jc w:val="center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lang w:eastAsia="ru-RU"/>
                              </w:rPr>
                              <w:t>Министерствам и ведомствам</w:t>
                            </w:r>
                          </w:p>
                          <w:p>
                            <w:pPr>
                              <w:pStyle w:val="Normal"/>
                              <w:ind w:firstLine="141"/>
                              <w:jc w:val="center"/>
                              <w:rPr/>
                            </w:pPr>
                            <w:r>
                              <w:rPr>
                                <w:sz w:val="26"/>
                                <w:szCs w:val="26"/>
                                <w:lang w:eastAsia="ru-RU"/>
                              </w:rPr>
                              <w:t>Республики Башкортостан, организациям (по списку), главам администраций муниципальных образований Республики Башкортостан, начальникам пожарно-спасательных отрядов Республики Башкортостан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10">
                <wp:simplePos x="0" y="0"/>
                <wp:positionH relativeFrom="column">
                  <wp:posOffset>3124200</wp:posOffset>
                </wp:positionH>
                <wp:positionV relativeFrom="paragraph">
                  <wp:posOffset>1534160</wp:posOffset>
                </wp:positionV>
                <wp:extent cx="1270" cy="1270"/>
                <wp:effectExtent l="0" t="0" r="0" b="0"/>
                <wp:wrapNone/>
                <wp:docPr id="8" name="Прямая соединительная линия 4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6pt,120.8pt" to="246pt,120.8pt" ID="Прямая соединительная линия 42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1">
                <wp:simplePos x="0" y="0"/>
                <wp:positionH relativeFrom="column">
                  <wp:posOffset>3124200</wp:posOffset>
                </wp:positionH>
                <wp:positionV relativeFrom="paragraph">
                  <wp:posOffset>1717040</wp:posOffset>
                </wp:positionV>
                <wp:extent cx="1270" cy="1270"/>
                <wp:effectExtent l="0" t="0" r="0" b="0"/>
                <wp:wrapNone/>
                <wp:docPr id="9" name="Прямая соединительная линия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6pt,135.2pt" to="246pt,135.2pt" ID="Прямая соединительная линия 41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2">
                <wp:simplePos x="0" y="0"/>
                <wp:positionH relativeFrom="column">
                  <wp:posOffset>2392680</wp:posOffset>
                </wp:positionH>
                <wp:positionV relativeFrom="paragraph">
                  <wp:posOffset>2540000</wp:posOffset>
                </wp:positionV>
                <wp:extent cx="1270" cy="1270"/>
                <wp:effectExtent l="0" t="0" r="0" b="0"/>
                <wp:wrapNone/>
                <wp:docPr id="10" name="Прямая соединительная линия 4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8.4pt,200pt" to="188.4pt,200pt" ID="Прямая соединительная линия 43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3">
                <wp:simplePos x="0" y="0"/>
                <wp:positionH relativeFrom="column">
                  <wp:posOffset>3124200</wp:posOffset>
                </wp:positionH>
                <wp:positionV relativeFrom="paragraph">
                  <wp:posOffset>1534160</wp:posOffset>
                </wp:positionV>
                <wp:extent cx="1270" cy="1270"/>
                <wp:effectExtent l="0" t="0" r="0" b="0"/>
                <wp:wrapNone/>
                <wp:docPr id="11" name="Прямая соединительная линия 3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6pt,120.8pt" to="246pt,120.8pt" ID="Прямая соединительная линия 39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4">
                <wp:simplePos x="0" y="0"/>
                <wp:positionH relativeFrom="column">
                  <wp:posOffset>3124200</wp:posOffset>
                </wp:positionH>
                <wp:positionV relativeFrom="paragraph">
                  <wp:posOffset>1717040</wp:posOffset>
                </wp:positionV>
                <wp:extent cx="1270" cy="1270"/>
                <wp:effectExtent l="0" t="0" r="0" b="0"/>
                <wp:wrapNone/>
                <wp:docPr id="12" name="Прямая соединительная линия 3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6pt,135.2pt" to="246pt,135.2pt" ID="Прямая соединительная линия 38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15">
                <wp:simplePos x="0" y="0"/>
                <wp:positionH relativeFrom="column">
                  <wp:posOffset>2392680</wp:posOffset>
                </wp:positionH>
                <wp:positionV relativeFrom="paragraph">
                  <wp:posOffset>2540000</wp:posOffset>
                </wp:positionV>
                <wp:extent cx="1270" cy="1270"/>
                <wp:effectExtent l="0" t="0" r="0" b="0"/>
                <wp:wrapNone/>
                <wp:docPr id="13" name="Прямая соединительная линия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8.4pt,200pt" to="188.4pt,200pt" ID="Прямая соединительная линия 40" stroked="t" style="position:absolute">
                <v:stroke color="black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left" w:pos="6201" w:leader="none"/>
        </w:tabs>
        <w:spacing w:lineRule="auto" w:line="276"/>
        <w:jc w:val="both"/>
        <w:rPr/>
      </w:pPr>
      <w:r>
        <w:rPr/>
      </w:r>
    </w:p>
    <w:p>
      <w:pPr>
        <w:pStyle w:val="Normal"/>
        <w:tabs>
          <w:tab w:val="left" w:pos="6201" w:leader="none"/>
        </w:tabs>
        <w:spacing w:lineRule="auto" w:line="276"/>
        <w:ind w:right="-2" w:firstLine="709"/>
        <w:jc w:val="center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Оперативный ежедневный прогноз возникновения и развития чрезвычайных ситуаций на территории Республики Башкортостан </w:t>
        <w:br/>
        <w:t>на 07 декабря 2020 года</w:t>
      </w:r>
    </w:p>
    <w:p>
      <w:pPr>
        <w:pStyle w:val="Normal"/>
        <w:tabs>
          <w:tab w:val="left" w:pos="6201" w:leader="none"/>
        </w:tabs>
        <w:spacing w:lineRule="auto" w:line="276"/>
        <w:ind w:firstLine="70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(подготовлен на основании информации от 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  <w:br/>
        <w:t>человека по Республике Башкортостан, ФБУ «Авиалесохрана», Центра прогнозов космической погоды, ИЗМИРАН)</w:t>
      </w:r>
    </w:p>
    <w:p>
      <w:pPr>
        <w:pStyle w:val="Normal"/>
        <w:tabs>
          <w:tab w:val="left" w:pos="6201" w:leader="none"/>
        </w:tabs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ListParagraph"/>
        <w:suppressAutoHyphens w:val="false"/>
        <w:spacing w:lineRule="auto" w:line="276"/>
        <w:ind w:left="709" w:hanging="0"/>
        <w:jc w:val="both"/>
        <w:rPr>
          <w:b/>
          <w:b/>
          <w:sz w:val="27"/>
          <w:szCs w:val="27"/>
          <w:lang w:eastAsia="ru-RU"/>
        </w:rPr>
      </w:pPr>
      <w:r>
        <w:rPr>
          <w:b/>
          <w:sz w:val="27"/>
          <w:szCs w:val="27"/>
          <w:lang w:eastAsia="ru-RU"/>
        </w:rPr>
        <w:t>1.1 Метеорологическая обстановка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  <w:highlight w:val="yellow"/>
          <w:lang w:eastAsia="ru-RU"/>
        </w:rPr>
      </w:pPr>
      <w:r>
        <w:rPr>
          <w:sz w:val="27"/>
          <w:szCs w:val="27"/>
        </w:rPr>
        <w:t>За прошедшие сутки местами по республике отмечался небольшой снег, суточным количеством до 0,9мм (М Уфа-Аэропорт), гололед (М Емаши), ночью и утром туман. Температура воздуха была днем -6,-15° (М Сибай -6°, М Кушнарнково, Верхнеяркеево -15°), ночью -17,-26° (АМС Шульган-Таш, Николаевка -26°), местами -11,-15°.</w:t>
        <w:tab/>
      </w:r>
      <w:r>
        <w:rPr>
          <w:color w:val="FF0000"/>
          <w:sz w:val="27"/>
          <w:szCs w:val="27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276"/>
        <w:ind w:firstLine="709"/>
        <w:jc w:val="both"/>
        <w:rPr>
          <w:rFonts w:eastAsia="SimSun"/>
          <w:b/>
          <w:b/>
          <w:bCs/>
          <w:sz w:val="27"/>
          <w:szCs w:val="27"/>
        </w:rPr>
      </w:pPr>
      <w:r>
        <w:rPr>
          <w:rFonts w:eastAsia="SimSun"/>
          <w:b/>
          <w:bCs/>
          <w:sz w:val="27"/>
          <w:szCs w:val="27"/>
        </w:rPr>
        <w:t>1.2 Биолого-социальная обстановка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территории республики санитарно-эпидемиологическая обстановка находится под контролем.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SimSun"/>
          <w:bCs/>
          <w:sz w:val="27"/>
          <w:szCs w:val="27"/>
        </w:rPr>
      </w:pPr>
      <w:r>
        <w:rPr>
          <w:rFonts w:eastAsia="SimSun"/>
          <w:bCs/>
          <w:sz w:val="27"/>
          <w:szCs w:val="27"/>
        </w:rPr>
        <w:t>Эпидемиологическая обстановка: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SimSun"/>
          <w:bCs/>
          <w:sz w:val="27"/>
          <w:szCs w:val="27"/>
        </w:rPr>
      </w:pPr>
      <w:r>
        <w:rPr>
          <w:rFonts w:eastAsia="SimSun"/>
          <w:bCs/>
          <w:sz w:val="27"/>
          <w:szCs w:val="27"/>
        </w:rPr>
        <w:t xml:space="preserve">На </w:t>
      </w:r>
      <w:r>
        <w:rPr>
          <w:rFonts w:eastAsia="SimSun"/>
          <w:b/>
          <w:bCs/>
          <w:sz w:val="27"/>
          <w:szCs w:val="27"/>
        </w:rPr>
        <w:t xml:space="preserve">06.12.2020 </w:t>
      </w:r>
      <w:r>
        <w:rPr>
          <w:rFonts w:eastAsia="SimSun"/>
          <w:bCs/>
          <w:sz w:val="27"/>
          <w:szCs w:val="27"/>
        </w:rPr>
        <w:t>в Республике Башкортостан зарегистрированы следующие виды заболеваний за неделю: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SimSun"/>
          <w:bCs/>
          <w:sz w:val="27"/>
          <w:szCs w:val="27"/>
        </w:rPr>
      </w:pPr>
      <w:r>
        <w:rPr>
          <w:rFonts w:eastAsia="SimSun"/>
          <w:bCs/>
          <w:sz w:val="27"/>
          <w:szCs w:val="27"/>
        </w:rPr>
        <w:t>Геморрагическая лихорадка с почечным синдромом: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SimSun"/>
          <w:bCs/>
          <w:sz w:val="27"/>
          <w:szCs w:val="27"/>
        </w:rPr>
      </w:pPr>
      <w:r>
        <w:rPr>
          <w:rFonts w:eastAsia="SimSun"/>
          <w:bCs/>
          <w:sz w:val="27"/>
          <w:szCs w:val="27"/>
        </w:rPr>
        <w:t xml:space="preserve">Зарегистрировано 9 случаев (АППГ – 57), в том числе в городе Уфа – </w:t>
        <w:br/>
        <w:t>3 случая (АППГ – 19).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sz w:val="27"/>
          <w:szCs w:val="27"/>
        </w:rPr>
      </w:pPr>
      <w:r>
        <w:rPr>
          <w:rFonts w:eastAsia="SimSun"/>
          <w:bCs/>
          <w:sz w:val="27"/>
          <w:szCs w:val="27"/>
        </w:rPr>
        <w:t>ОРВИ: Зарегистрировано 28445 случаев (АППГ – 20247)</w:t>
      </w:r>
      <w:r>
        <w:rPr>
          <w:sz w:val="27"/>
          <w:szCs w:val="27"/>
        </w:rPr>
        <w:t xml:space="preserve">, в том числе в городе Уфа – 8445 случаев (АППГ – 6961). 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состоянию на 06.12.2020 на территории республики </w:t>
      </w:r>
      <w:r>
        <w:rPr>
          <w:bCs/>
          <w:iCs/>
          <w:sz w:val="27"/>
          <w:szCs w:val="27"/>
        </w:rPr>
        <w:t xml:space="preserve">зарегистрировано – 14975 случая новой коронавирусной инфекции, выписаны по выздоровлению – </w:t>
        <w:br/>
        <w:t>12397 человек, 88 человек погибло.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Эпизоотическая обстановка</w:t>
      </w:r>
    </w:p>
    <w:p>
      <w:pPr>
        <w:pStyle w:val="Normal"/>
        <w:tabs>
          <w:tab w:val="left" w:pos="6201" w:leader="none"/>
        </w:tabs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 начала года зарегистрировано 2 случая заболевания животных бешенством.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hd w:val="clear" w:color="auto" w:fill="FFFFFF" w:themeFill="background1"/>
        <w:tabs>
          <w:tab w:val="left" w:pos="0" w:leader="none"/>
        </w:tabs>
        <w:spacing w:lineRule="auto" w:line="276"/>
        <w:ind w:firstLine="709"/>
        <w:jc w:val="both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1.3 Гидрологическая обстановка</w:t>
      </w:r>
    </w:p>
    <w:p>
      <w:pPr>
        <w:pStyle w:val="Normal"/>
        <w:shd w:val="clear" w:color="auto" w:fill="FFFFFF" w:themeFill="background1"/>
        <w:tabs>
          <w:tab w:val="left" w:pos="0" w:leader="none"/>
        </w:tabs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данным ФГБУ «Башкирское УГМС» по состоянию на 06.12.2020 на реках республики наблюдается неполный ледостав, шугаход, забереги.   </w:t>
      </w:r>
    </w:p>
    <w:p>
      <w:pPr>
        <w:pStyle w:val="Normal"/>
        <w:shd w:val="clear" w:color="auto" w:fill="FFFFFF" w:themeFill="background1"/>
        <w:tabs>
          <w:tab w:val="left" w:pos="0" w:leader="none"/>
        </w:tabs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lineRule="auto" w:line="276"/>
        <w:ind w:firstLine="709"/>
        <w:jc w:val="both"/>
        <w:rPr>
          <w:b/>
          <w:b/>
          <w:bCs/>
          <w:i/>
          <w:i/>
          <w:sz w:val="27"/>
          <w:szCs w:val="27"/>
        </w:rPr>
      </w:pPr>
      <w:r>
        <w:rPr>
          <w:b/>
          <w:bCs/>
          <w:sz w:val="27"/>
          <w:szCs w:val="27"/>
        </w:rPr>
        <w:t>1.3.1 Ледовая обстановка и происшествия на водных объектах</w:t>
      </w:r>
    </w:p>
    <w:p>
      <w:pPr>
        <w:pStyle w:val="Normal"/>
        <w:spacing w:lineRule="auto" w:line="276"/>
        <w:ind w:firstLine="709"/>
        <w:jc w:val="both"/>
        <w:rPr>
          <w:i/>
          <w:i/>
          <w:iCs/>
          <w:sz w:val="28"/>
          <w:szCs w:val="28"/>
        </w:rPr>
      </w:pPr>
      <w:r>
        <w:rPr>
          <w:sz w:val="28"/>
          <w:szCs w:val="28"/>
        </w:rPr>
        <w:t xml:space="preserve">На территории республики открыта 1 ледовая переправа (1 автомобильная, 0 пешеходных, 0 пешеходно-гужевых). По состоянию на 13.00 06.12.2020 открыта 1 переправа - </w:t>
      </w:r>
      <w:r>
        <w:rPr>
          <w:i/>
          <w:iCs/>
          <w:sz w:val="28"/>
          <w:szCs w:val="28"/>
        </w:rPr>
        <w:t xml:space="preserve">Караидельский район, с. Караидель, р. Уфа автомобильная). </w:t>
      </w:r>
    </w:p>
    <w:p>
      <w:pPr>
        <w:pStyle w:val="Default"/>
        <w:ind w:firstLine="709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Ведется мониторинг ледообразования на водоемах Республики Башкортостан. На территории республики открылась одна ледовая переправа: </w:t>
      </w:r>
    </w:p>
    <w:p>
      <w:pPr>
        <w:pStyle w:val="Normal"/>
        <w:spacing w:lineRule="auto" w:line="276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- Караидельский район, с. Караидель, р. Уфа, толщина льда 25 см, грузоподъемность 2 т, одна полоса, ширина 50 м, длина переправы 300 м, открыта 04.12.2020.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sz w:val="27"/>
          <w:szCs w:val="27"/>
        </w:rPr>
        <w:t>За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спасенных нет).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С начала 2020 г. количество происшествий с АППГ увеличилось на 92,5% (в 2020 - 77, за АППГ - 40), количество утонувших по сравнению с АППГ увеличилось на 102,6% (в 2020 – 77, за АППГ - 38, количество спасенных уменьшилось на 100% (в 2020 – 0, за АППГ – 6 спасённых).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территории республики находится 12 мест массового выхода людей на лед (традиционные места подледной ловли) на территории Республики Башкортостан: оз. Шамсутдин Бирского района, оз. Аслыкуль с.Алга Давлекановского района, Туймазинское вдхрн. г.Туймазы, оз. Кандрыкуль с.Кандры Туймазинского района, р. Кама с.Николо-Березовка Краснокамского района, Павловское вдхрн. с.Павловка Нуримановского района, р.Уфа г.Уфа, р.Белая г.Уфа, оз.Банное пос.Кусимовский рудник Абзелиловского района, оз.Белое с.Белое Озеро Гафурийского района, Нугушское вдхр. с.Нугуш Мелеузовского района.</w:t>
      </w:r>
    </w:p>
    <w:p>
      <w:pPr>
        <w:pStyle w:val="Normal"/>
        <w:tabs>
          <w:tab w:val="left" w:pos="1276" w:leader="none"/>
          <w:tab w:val="left" w:pos="4280" w:leader="none"/>
        </w:tabs>
        <w:suppressAutoHyphens w:val="false"/>
        <w:spacing w:lineRule="auto" w:line="276"/>
        <w:ind w:firstLine="709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2. Прогноз возникновения чрезвычайных ситуаций (далее - ЧС):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SimSun"/>
          <w:b/>
          <w:b/>
          <w:bCs/>
          <w:sz w:val="27"/>
          <w:szCs w:val="27"/>
        </w:rPr>
      </w:pPr>
      <w:r>
        <w:rPr>
          <w:rFonts w:eastAsia="SimSun"/>
          <w:b/>
          <w:bCs/>
          <w:sz w:val="27"/>
          <w:szCs w:val="27"/>
        </w:rPr>
        <w:t xml:space="preserve">Опасные метеорологические явления </w:t>
      </w:r>
      <w:r>
        <w:rPr>
          <w:b/>
          <w:sz w:val="27"/>
          <w:szCs w:val="27"/>
        </w:rPr>
        <w:t>не</w:t>
      </w:r>
      <w:r>
        <w:rPr>
          <w:rFonts w:eastAsia="SimSun"/>
          <w:b/>
          <w:bCs/>
          <w:sz w:val="27"/>
          <w:szCs w:val="27"/>
        </w:rPr>
        <w:t xml:space="preserve"> прогнозируются.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b/>
          <w:b/>
          <w:sz w:val="27"/>
          <w:szCs w:val="27"/>
        </w:rPr>
      </w:pPr>
      <w:bookmarkStart w:id="8" w:name="_Hlk55302364"/>
      <w:bookmarkStart w:id="9" w:name="_Hlk55302017"/>
      <w:bookmarkStart w:id="10" w:name="_Hlk53142767"/>
      <w:bookmarkEnd w:id="8"/>
      <w:bookmarkEnd w:id="9"/>
      <w:bookmarkEnd w:id="10"/>
      <w:r>
        <w:rPr>
          <w:b/>
          <w:sz w:val="27"/>
          <w:szCs w:val="27"/>
        </w:rPr>
        <w:t>Неблагоприятные метеорологические явления не прогнозируются.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07.12.</w:t>
      </w:r>
      <w:r>
        <w:rPr>
          <w:b/>
          <w:sz w:val="27"/>
          <w:szCs w:val="27"/>
        </w:rPr>
        <w:t xml:space="preserve">2020 </w:t>
      </w:r>
      <w:r>
        <w:rPr>
          <w:bCs/>
          <w:sz w:val="27"/>
          <w:szCs w:val="27"/>
        </w:rPr>
        <w:t>Переменная облачность. Местами небольшой снег, ночью и утром туман. Ветер северо-западный 2-7м/с. Температура воздуха ночью -15,-20°, местами -22,-27°, днем -9,-14°, местами до -19°.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bCs/>
          <w:color w:val="FF0000"/>
          <w:sz w:val="27"/>
          <w:szCs w:val="27"/>
        </w:rPr>
      </w:pPr>
      <w:r>
        <w:rPr>
          <w:bCs/>
          <w:sz w:val="27"/>
          <w:szCs w:val="27"/>
        </w:rPr>
        <w:t>На автодорогах видимость в тумане 500-1000м.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bCs/>
          <w:sz w:val="27"/>
          <w:szCs w:val="27"/>
        </w:rPr>
      </w:pPr>
      <w:r>
        <w:rPr>
          <w:b/>
          <w:bCs/>
          <w:sz w:val="27"/>
          <w:szCs w:val="27"/>
        </w:rPr>
        <w:t>08.12.</w:t>
      </w:r>
      <w:r>
        <w:rPr>
          <w:b/>
          <w:sz w:val="27"/>
          <w:szCs w:val="27"/>
        </w:rPr>
        <w:t>2020</w:t>
      </w:r>
      <w:r>
        <w:rPr>
          <w:bCs/>
          <w:sz w:val="27"/>
          <w:szCs w:val="27"/>
        </w:rPr>
        <w:t xml:space="preserve"> Переменная облачность. Местами небольшой снег, гололед, на отдельных участках дорог гололедица. Ветер северо-западный 3-8м/с. Температура воздуха ночью -13,-18°, местами до -23°, днем -9,-14°, местами до -5°.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SimSun"/>
          <w:bCs/>
          <w:sz w:val="27"/>
          <w:szCs w:val="27"/>
        </w:rPr>
      </w:pPr>
      <w:r>
        <w:rPr>
          <w:b/>
          <w:bCs/>
          <w:sz w:val="27"/>
          <w:szCs w:val="27"/>
        </w:rPr>
        <w:t>09.12.2020</w:t>
      </w:r>
      <w:r>
        <w:rPr>
          <w:bCs/>
          <w:sz w:val="27"/>
          <w:szCs w:val="27"/>
        </w:rPr>
        <w:t xml:space="preserve"> </w:t>
      </w:r>
      <w:r>
        <w:rPr>
          <w:rFonts w:eastAsia="SimSun"/>
          <w:bCs/>
          <w:sz w:val="27"/>
          <w:szCs w:val="27"/>
        </w:rPr>
        <w:t xml:space="preserve">переменная облачность. Без существенных осадков. Ветер северный, северо-западный 2-7м/с. Температура воздуха ночью -14,-19°, местами -22,-27°, днем 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SimSun"/>
          <w:bCs/>
          <w:sz w:val="27"/>
          <w:szCs w:val="27"/>
        </w:rPr>
      </w:pPr>
      <w:r>
        <w:rPr>
          <w:rFonts w:eastAsia="SimSun"/>
          <w:bCs/>
          <w:sz w:val="27"/>
          <w:szCs w:val="27"/>
        </w:rPr>
        <w:t>-10,-15°, местами до -5°.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rFonts w:eastAsia="SimSun"/>
          <w:bCs/>
          <w:sz w:val="27"/>
          <w:szCs w:val="27"/>
        </w:rPr>
      </w:pPr>
      <w:r>
        <w:rPr>
          <w:rFonts w:eastAsia="SimSun"/>
          <w:bCs/>
          <w:sz w:val="27"/>
          <w:szCs w:val="27"/>
        </w:rPr>
      </w:r>
    </w:p>
    <w:p>
      <w:pPr>
        <w:pStyle w:val="Normal"/>
        <w:spacing w:lineRule="auto" w:line="276"/>
        <w:ind w:firstLine="709"/>
        <w:jc w:val="both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2.1 Прогноз гидрологической обстановки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На территории Республики Башкортостан чрезвычайных ситуаций, обусловленных ухудшением гидрологической обстановки, не прогнозируется.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Возможны единичные случаи провалов людей и техники под неокрепший лед. </w:t>
      </w:r>
    </w:p>
    <w:p>
      <w:pPr>
        <w:pStyle w:val="Normal"/>
        <w:spacing w:lineRule="auto" w:line="276"/>
        <w:ind w:firstLine="709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</w:r>
    </w:p>
    <w:p>
      <w:pPr>
        <w:pStyle w:val="Normal"/>
        <w:spacing w:lineRule="auto" w:line="276"/>
        <w:ind w:firstLine="709"/>
        <w:jc w:val="both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2.3 Прогноз чрезвычайных ситуаций техногенного характера</w:t>
      </w:r>
    </w:p>
    <w:p>
      <w:pPr>
        <w:pStyle w:val="Normal"/>
        <w:spacing w:lineRule="auto" w:line="276"/>
        <w:ind w:firstLine="709"/>
        <w:jc w:val="both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 xml:space="preserve">2.3.1 </w:t>
      </w:r>
      <w:r>
        <w:rPr>
          <w:b/>
          <w:bCs/>
          <w:iCs/>
          <w:sz w:val="27"/>
          <w:szCs w:val="27"/>
        </w:rPr>
        <w:t>Риски возникновения техногенных пожаров.</w:t>
      </w:r>
    </w:p>
    <w:p>
      <w:pPr>
        <w:pStyle w:val="Normal"/>
        <w:suppressAutoHyphens w:val="false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Анализ пожаров за период с 2010 по 2019 гг. показывает, что минимальное количество пожаров в декабре было зарегистрировано в 2014 г. (344), а максимальное количество в 2019 г. (856).  </w:t>
      </w:r>
    </w:p>
    <w:p>
      <w:pPr>
        <w:pStyle w:val="Normal"/>
        <w:suppressAutoHyphens w:val="false"/>
        <w:spacing w:lineRule="auto" w:line="276"/>
        <w:jc w:val="both"/>
        <w:rPr>
          <w:sz w:val="27"/>
          <w:szCs w:val="27"/>
          <w:lang w:eastAsia="ru-RU"/>
        </w:rPr>
      </w:pPr>
      <w:r>
        <w:rPr>
          <w:sz w:val="27"/>
          <w:szCs w:val="27"/>
          <w:lang w:eastAsia="ru-RU"/>
        </w:rPr>
      </w:r>
    </w:p>
    <w:p>
      <w:pPr>
        <w:pStyle w:val="BodyTextIndent2"/>
        <w:spacing w:lineRule="auto" w:line="276"/>
        <w:ind w:left="0" w:hanging="0"/>
        <w:jc w:val="center"/>
        <w:rPr>
          <w:sz w:val="27"/>
          <w:szCs w:val="27"/>
        </w:rPr>
      </w:pPr>
      <w:r>
        <w:rPr/>
        <w:drawing>
          <wp:inline distT="0" distB="0" distL="0" distR="0">
            <wp:extent cx="5943600" cy="2713990"/>
            <wp:effectExtent l="0" t="0" r="0" b="0"/>
            <wp:docPr id="14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1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Indent2"/>
        <w:spacing w:lineRule="auto" w:line="276"/>
        <w:ind w:left="0" w:hanging="0"/>
        <w:jc w:val="center"/>
        <w:rPr>
          <w:sz w:val="27"/>
          <w:szCs w:val="27"/>
        </w:rPr>
      </w:pPr>
      <w:r>
        <w:rPr>
          <w:sz w:val="27"/>
          <w:szCs w:val="27"/>
        </w:rPr>
        <w:t>Рисунок 1 – Количество бытовых пожаров в декабре с 2010 по 2019 гг.</w:t>
      </w:r>
    </w:p>
    <w:p>
      <w:pPr>
        <w:pStyle w:val="Normal"/>
        <w:spacing w:lineRule="auto" w:line="276"/>
        <w:ind w:firstLine="720"/>
        <w:jc w:val="both"/>
        <w:rPr>
          <w:sz w:val="27"/>
          <w:szCs w:val="27"/>
        </w:rPr>
      </w:pPr>
      <w:r>
        <w:rPr>
          <w:sz w:val="27"/>
          <w:szCs w:val="27"/>
          <w:lang w:eastAsia="ru-RU"/>
        </w:rPr>
        <w:t xml:space="preserve">Согласно анализу, за период с 2014 по 2019 гг., наблюдается тенденция увеличения количества пожаров. </w:t>
      </w:r>
      <w:r>
        <w:rPr>
          <w:sz w:val="27"/>
          <w:szCs w:val="27"/>
        </w:rPr>
        <w:t>Предположительно, в декабре 2020г. количество техногенных пожаров будет значительно выше среднемноголетнего значения (&gt;476,5).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Основными причинами возможных пожаров могут стать: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1) в зданиях жилого, социально-культурного и бытового назначения: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замыкание или неисправность электропроводки;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использование неисправных электроприборов или использование приборов </w:t>
        <w:br/>
        <w:t>с мощностью большей, чем позволяет электрическая сеть;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неисправность печного или газового оборудования;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неосторожное обращение с огнем;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нарушение правил пожарной безопасности.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2) На промышленных объектах и объектах сельскохозяйственного назначения: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замыкание или неисправность электропроводки;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нарушение правил пожарной безопасности в технологическом процессе;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курение в неустановленных местах.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spacing w:lineRule="auto" w:line="276"/>
        <w:ind w:firstLine="709"/>
        <w:jc w:val="both"/>
        <w:rPr>
          <w:b/>
          <w:b/>
          <w:spacing w:val="-6"/>
          <w:sz w:val="27"/>
          <w:szCs w:val="27"/>
        </w:rPr>
      </w:pPr>
      <w:r>
        <w:rPr>
          <w:b/>
          <w:spacing w:val="-6"/>
          <w:sz w:val="27"/>
          <w:szCs w:val="27"/>
        </w:rPr>
        <w:t>2.4.2 Риски возникновения ЧС на транспорте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связи с погодными условиями и проводимыми ремонтными работами, на отдельных участках автомобильных дорог прогнозируется возникновение дорожно-транспортных происшествий.  </w:t>
      </w:r>
    </w:p>
    <w:p>
      <w:pPr>
        <w:pStyle w:val="Normal"/>
        <w:spacing w:lineRule="auto" w:line="276"/>
        <w:ind w:firstLine="709"/>
        <w:jc w:val="both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spacing w:lineRule="auto" w:line="276"/>
        <w:ind w:firstLine="709"/>
        <w:jc w:val="both"/>
        <w:rPr>
          <w:b/>
          <w:b/>
          <w:spacing w:val="-6"/>
          <w:sz w:val="27"/>
          <w:szCs w:val="27"/>
        </w:rPr>
      </w:pPr>
      <w:r>
        <w:rPr>
          <w:b/>
          <w:spacing w:val="-6"/>
          <w:sz w:val="27"/>
          <w:szCs w:val="27"/>
        </w:rPr>
        <w:t>2.4.3 Риски возникновения ЧС на объектах ЖКХ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связи с прохождением отопительного периода, сохраняется риск возникновения чрезвычайных ситуаций, вызванных авариями на системах теплоснабжения. </w:t>
      </w:r>
    </w:p>
    <w:p>
      <w:pPr>
        <w:pStyle w:val="Normal"/>
        <w:spacing w:lineRule="auto" w:line="276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93" w:leader="none"/>
          <w:tab w:val="left" w:pos="1219" w:leader="none"/>
          <w:tab w:val="left" w:pos="1361" w:leader="none"/>
        </w:tabs>
        <w:spacing w:lineRule="auto" w:line="276"/>
        <w:ind w:firstLine="709"/>
        <w:jc w:val="both"/>
        <w:rPr>
          <w:b/>
          <w:b/>
          <w:spacing w:val="-6"/>
          <w:sz w:val="27"/>
          <w:szCs w:val="27"/>
        </w:rPr>
      </w:pPr>
      <w:r>
        <w:rPr>
          <w:b/>
          <w:bCs/>
          <w:sz w:val="27"/>
          <w:szCs w:val="27"/>
        </w:rPr>
        <w:tab/>
      </w:r>
      <w:r>
        <w:rPr>
          <w:b/>
          <w:spacing w:val="-6"/>
          <w:sz w:val="27"/>
          <w:szCs w:val="27"/>
        </w:rPr>
        <w:t>3. Рекомендуемые превентивные мероприятия по предупреждению, предотвращению, локализации ЧС и ликвидации их последствий:</w:t>
      </w:r>
    </w:p>
    <w:p>
      <w:pPr>
        <w:pStyle w:val="Normal"/>
        <w:tabs>
          <w:tab w:val="left" w:pos="993" w:leader="none"/>
          <w:tab w:val="left" w:pos="1219" w:leader="none"/>
          <w:tab w:val="left" w:pos="1361" w:leader="none"/>
        </w:tabs>
        <w:spacing w:lineRule="auto" w:line="276"/>
        <w:ind w:firstLine="709"/>
        <w:jc w:val="both"/>
        <w:rPr>
          <w:b/>
          <w:b/>
          <w:spacing w:val="-6"/>
          <w:sz w:val="27"/>
          <w:szCs w:val="27"/>
        </w:rPr>
      </w:pPr>
      <w:r>
        <w:rPr>
          <w:b/>
          <w:spacing w:val="-6"/>
          <w:sz w:val="27"/>
          <w:szCs w:val="27"/>
        </w:rPr>
        <w:t>Главам администраций муниципальных образований Республики Башкортостан в рамках своих полномочий в целях защиты населения и территорий от возможных аварийных ситуаций в муниципальных звеньях БТП РСЧС: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организовать информирование населения о мерах предосторожности;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при ухудшении обстановки организовать введение соответствующих режимов функционирования;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организовать поддержание в постоянной готовности аварийно-спасательных служб и служб экстренного реагирования для проведения аварийно-спасательных </w:t>
        <w:br/>
        <w:t xml:space="preserve">и аварийно-восстановительных работ; 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организовать проверки резервных источников питания и подготовку их </w:t>
        <w:br/>
        <w:t>к работе;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уточнить наличие и состав техники, привлекаемой к ликвидации аварий;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провести проверки и восполнение при необходимости резервов материальных ресурсов, созданных для ликвидации чрезвычайных ситуаций; 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провести уточнение пунктов временного размещения для эвакуации населения в случае возникновения ЧС (происшествий);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осуществлять контроль за гидрометеорологической обстановкой;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организовать мероприятия по профилактике несчастных случаев и гибели людей на водных объектах;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организовать работу городков жизнеобеспечения, мобильных и стационарных пунктов обогрева на опасных участках автомобильных дорог;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во взаимодействии с должностными лицами органов, осуществляющих государственный пожарный надзор, пожарной охраны, со СМИ организовать усиление противопожарной пропаганды и информирование населения о мерах пожарной безопасности. 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tabs>
          <w:tab w:val="left" w:pos="993" w:leader="none"/>
          <w:tab w:val="left" w:pos="1219" w:leader="none"/>
          <w:tab w:val="left" w:pos="1361" w:leader="none"/>
        </w:tabs>
        <w:spacing w:lineRule="auto" w:line="276"/>
        <w:ind w:firstLine="709"/>
        <w:jc w:val="both"/>
        <w:rPr>
          <w:b/>
          <w:b/>
          <w:spacing w:val="-6"/>
          <w:sz w:val="27"/>
          <w:szCs w:val="27"/>
        </w:rPr>
      </w:pPr>
      <w:r>
        <w:rPr>
          <w:b/>
          <w:spacing w:val="-6"/>
          <w:sz w:val="27"/>
          <w:szCs w:val="27"/>
        </w:rPr>
        <w:t>Единым дежурно-диспетчерским службам муниципальных образований: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обеспечить доведение прогноза до глав администраций и председателей </w:t>
        <w:br/>
        <w:t xml:space="preserve">КЧС и ОПБ муниципальных образований, всех заинтересованных служб, организаций, учреждений и территориальных подразделений РСЧС, образовательных учреждений; 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информировать население через СМИ о прогнозируемых и возникших чрезвычайных ситуациях (происшествиях), мерах по обеспечению безопасности населения и территорий, приемах и способах защиты;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провести уточнение количества аварийно-восстановительных бригад, запасов материально-технических средств для проведения аварийно-спасательных и аварийно-восстановительных работ; 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при ухудшении обстановки, угрозе или возникновении ЧС, организовать незамедлительное информационное взаимодействие на всех уровнях управления;</w:t>
      </w:r>
    </w:p>
    <w:p>
      <w:pPr>
        <w:pStyle w:val="Normal"/>
        <w:spacing w:lineRule="auto" w:line="276"/>
        <w:ind w:firstLine="709"/>
        <w:jc w:val="both"/>
        <w:rPr>
          <w:sz w:val="27"/>
          <w:szCs w:val="27"/>
        </w:rPr>
      </w:pPr>
      <w:bookmarkStart w:id="11" w:name="_Hlk32840463"/>
      <w:bookmarkEnd w:id="11"/>
      <w:r>
        <w:rPr>
          <w:sz w:val="27"/>
          <w:szCs w:val="27"/>
        </w:rPr>
        <w:t>- организовать взаимодействие с метеостанциями по контролю за гидрометеорологической обстановкой.</w:t>
      </w:r>
    </w:p>
    <w:p>
      <w:pPr>
        <w:pStyle w:val="Normal"/>
        <w:widowControl w:val="false"/>
        <w:ind w:right="15" w:hanging="0"/>
        <w:rPr>
          <w:sz w:val="27"/>
          <w:szCs w:val="27"/>
        </w:rPr>
      </w:pPr>
      <w:bookmarkStart w:id="12" w:name="_Hlk52277684"/>
      <w:bookmarkStart w:id="13" w:name="_Hlk52277684"/>
      <w:bookmarkEnd w:id="13"/>
      <w:r>
        <w:rPr>
          <w:sz w:val="27"/>
          <w:szCs w:val="27"/>
        </w:rPr>
      </w:r>
    </w:p>
    <w:p>
      <w:pPr>
        <w:pStyle w:val="Normal"/>
        <w:widowControl w:val="false"/>
        <w:ind w:right="15" w:hanging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widowControl w:val="false"/>
        <w:ind w:right="15" w:hanging="0"/>
        <w:rPr>
          <w:sz w:val="27"/>
          <w:szCs w:val="27"/>
        </w:rPr>
      </w:pPr>
      <w:bookmarkStart w:id="14" w:name="_GoBack"/>
      <w:bookmarkStart w:id="15" w:name="_GoBack"/>
      <w:bookmarkEnd w:id="15"/>
      <w:r>
        <w:rPr>
          <w:sz w:val="27"/>
          <w:szCs w:val="27"/>
        </w:rPr>
      </w:r>
    </w:p>
    <w:p>
      <w:pPr>
        <w:pStyle w:val="Normal"/>
        <w:jc w:val="both"/>
        <w:rPr>
          <w:sz w:val="27"/>
          <w:szCs w:val="27"/>
        </w:rPr>
      </w:pPr>
      <w:bookmarkStart w:id="16" w:name="_Hlk52277684"/>
      <w:bookmarkStart w:id="17" w:name="_Hlk55301722"/>
      <w:bookmarkEnd w:id="16"/>
      <w:r>
        <w:rPr>
          <w:sz w:val="27"/>
          <w:szCs w:val="27"/>
        </w:rPr>
        <w:t>Заместитель начальника центра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(старший оперативный дежурный)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ЦУКС ГУ МЧС России</w:t>
      </w:r>
    </w:p>
    <w:p>
      <w:pPr>
        <w:pStyle w:val="Normal"/>
        <w:jc w:val="both"/>
        <w:rPr>
          <w:sz w:val="27"/>
          <w:szCs w:val="27"/>
        </w:rPr>
      </w:pPr>
      <w:r>
        <w:rPr>
          <w:sz w:val="27"/>
          <w:szCs w:val="27"/>
        </w:rPr>
        <w:t>по Республике Башкортостан</w:t>
      </w:r>
    </w:p>
    <w:p>
      <w:pPr>
        <w:pStyle w:val="Normal"/>
        <w:jc w:val="both"/>
        <w:rPr>
          <w:color w:val="FF0000"/>
          <w:sz w:val="27"/>
          <w:szCs w:val="27"/>
        </w:rPr>
      </w:pPr>
      <w:r>
        <w:rPr>
          <w:sz w:val="27"/>
          <w:szCs w:val="27"/>
        </w:rPr>
        <w:t xml:space="preserve">подполковник внутренней службы                                                        </w:t>
        <w:tab/>
        <w:t xml:space="preserve">   И.Т. Фаррахов</w:t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Ю.В. Колпаков</w:t>
      </w:r>
    </w:p>
    <w:p>
      <w:pPr>
        <w:pStyle w:val="Normal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3-605-51-26</w:t>
      </w:r>
    </w:p>
    <w:p>
      <w:pPr>
        <w:pStyle w:val="Normal"/>
        <w:pBdr/>
        <w:jc w:val="both"/>
        <w:rPr/>
      </w:pPr>
      <w:bookmarkStart w:id="18" w:name="_Hlk55301722"/>
      <w:bookmarkEnd w:id="18"/>
      <w:r>
        <w:rPr>
          <w:color w:val="000000"/>
          <w:sz w:val="18"/>
          <w:szCs w:val="18"/>
        </w:rPr>
        <w:t>8 (347) 248-13-20</w:t>
      </w:r>
    </w:p>
    <w:sectPr>
      <w:headerReference w:type="default" r:id="rId7"/>
      <w:type w:val="nextPage"/>
      <w:pgSz w:w="11906" w:h="16838"/>
      <w:pgMar w:left="1134" w:right="565" w:header="720" w:top="1134" w:footer="0" w:bottom="127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Arial Unicode MS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9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5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39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52.1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39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Body Text Indent" w:locked="1" w:semiHidden="0" w:unhideWhenUsed="0"/>
    <w:lsdException w:name="Subtitle" w:locked="1" w:uiPriority="11" w:semiHidden="0" w:unhideWhenUsed="0" w:qFormat="1"/>
    <w:lsdException w:name="Body Text 3" w:uiPriority="0"/>
    <w:lsdException w:name="Body Text Indent 2" w:locked="1" w:uiPriority="0" w:semiHidden="0" w:unhideWhenUsed="0"/>
    <w:lsdException w:name="Strong" w:locked="1" w:uiPriority="22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1">
    <w:name w:val="Heading 1"/>
    <w:basedOn w:val="Normal"/>
    <w:link w:val="10"/>
    <w:uiPriority w:val="99"/>
    <w:qFormat/>
    <w:pPr>
      <w:keepNext/>
      <w:suppressAutoHyphens w:val="false"/>
      <w:spacing w:before="240" w:after="60"/>
      <w:outlineLvl w:val="0"/>
    </w:pPr>
    <w:rPr>
      <w:rFonts w:ascii="Arial" w:hAnsi="Arial"/>
      <w:b/>
      <w:bCs/>
      <w:sz w:val="32"/>
      <w:szCs w:val="32"/>
      <w:lang w:eastAsia="ru-RU"/>
    </w:rPr>
  </w:style>
  <w:style w:type="paragraph" w:styleId="2">
    <w:name w:val="Heading 2"/>
    <w:basedOn w:val="Normal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link w:val="30"/>
    <w:uiPriority w:val="99"/>
    <w:qFormat/>
    <w:pPr>
      <w:keepNext/>
      <w:tabs>
        <w:tab w:val="left" w:pos="720" w:leader="none"/>
      </w:tabs>
      <w:ind w:left="720" w:hanging="720"/>
      <w:jc w:val="center"/>
      <w:outlineLvl w:val="2"/>
    </w:pPr>
    <w:rPr>
      <w:b/>
      <w:bCs/>
      <w:sz w:val="1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uiPriority w:val="99"/>
    <w:qFormat/>
    <w:locked/>
    <w:rPr>
      <w:rFonts w:ascii="Arial" w:hAnsi="Arial"/>
      <w:b/>
      <w:sz w:val="32"/>
    </w:rPr>
  </w:style>
  <w:style w:type="character" w:styleId="21" w:customStyle="1">
    <w:name w:val="Заголовок 2 Знак"/>
    <w:link w:val="2"/>
    <w:uiPriority w:val="99"/>
    <w:semiHidden/>
    <w:qFormat/>
    <w:locked/>
    <w:rPr>
      <w:rFonts w:ascii="Cambria" w:hAnsi="Cambria"/>
      <w:b/>
      <w:i/>
      <w:sz w:val="28"/>
      <w:lang w:eastAsia="ar-SA" w:bidi="ar-SA"/>
    </w:rPr>
  </w:style>
  <w:style w:type="character" w:styleId="31" w:customStyle="1">
    <w:name w:val="Заголовок 3 Знак"/>
    <w:link w:val="3"/>
    <w:uiPriority w:val="99"/>
    <w:semiHidden/>
    <w:qFormat/>
    <w:locked/>
    <w:rPr>
      <w:rFonts w:ascii="Cambria" w:hAnsi="Cambria"/>
      <w:b/>
      <w:sz w:val="26"/>
      <w:lang w:eastAsia="ar-SA" w:bidi="ar-SA"/>
    </w:rPr>
  </w:style>
  <w:style w:type="character" w:styleId="WW8Num1z0" w:customStyle="1">
    <w:name w:val="WW8Num1z0"/>
    <w:uiPriority w:val="99"/>
    <w:qFormat/>
    <w:rPr>
      <w:b/>
    </w:rPr>
  </w:style>
  <w:style w:type="character" w:styleId="12" w:customStyle="1">
    <w:name w:val="Основной шрифт абзаца1"/>
    <w:uiPriority w:val="99"/>
    <w:qFormat/>
    <w:rPr/>
  </w:style>
  <w:style w:type="character" w:styleId="Style11" w:customStyle="1">
    <w:name w:val="Основной текст Знак"/>
    <w:link w:val="a3"/>
    <w:qFormat/>
    <w:locked/>
    <w:rPr>
      <w:b/>
      <w:sz w:val="24"/>
      <w:lang w:eastAsia="ar-SA" w:bidi="ar-SA"/>
    </w:rPr>
  </w:style>
  <w:style w:type="character" w:styleId="Style12" w:customStyle="1">
    <w:name w:val="Текст выноски Знак"/>
    <w:link w:val="a9"/>
    <w:uiPriority w:val="99"/>
    <w:semiHidden/>
    <w:qFormat/>
    <w:locked/>
    <w:rPr>
      <w:sz w:val="2"/>
      <w:lang w:eastAsia="ar-SA" w:bidi="ar-SA"/>
    </w:rPr>
  </w:style>
  <w:style w:type="character" w:styleId="22" w:customStyle="1">
    <w:name w:val="Основной текст с отступом 2 Знак"/>
    <w:link w:val="21"/>
    <w:uiPriority w:val="99"/>
    <w:qFormat/>
    <w:locked/>
    <w:rPr>
      <w:sz w:val="24"/>
      <w:lang w:eastAsia="ar-SA" w:bidi="ar-SA"/>
    </w:rPr>
  </w:style>
  <w:style w:type="character" w:styleId="Style13" w:customStyle="1">
    <w:name w:val="Основной текст с отступом Знак"/>
    <w:link w:val="ad"/>
    <w:uiPriority w:val="99"/>
    <w:qFormat/>
    <w:locked/>
    <w:rPr>
      <w:sz w:val="24"/>
      <w:lang w:eastAsia="ar-SA" w:bidi="ar-SA"/>
    </w:rPr>
  </w:style>
  <w:style w:type="character" w:styleId="32" w:customStyle="1">
    <w:name w:val="Основной текст с отступом 3 Знак"/>
    <w:link w:val="31"/>
    <w:uiPriority w:val="99"/>
    <w:semiHidden/>
    <w:qFormat/>
    <w:locked/>
    <w:rPr>
      <w:sz w:val="16"/>
      <w:lang w:eastAsia="ar-SA" w:bidi="ar-SA"/>
    </w:rPr>
  </w:style>
  <w:style w:type="character" w:styleId="Style14" w:customStyle="1">
    <w:name w:val="Схема документа Знак"/>
    <w:link w:val="af"/>
    <w:uiPriority w:val="99"/>
    <w:semiHidden/>
    <w:qFormat/>
    <w:locked/>
    <w:rPr>
      <w:sz w:val="2"/>
      <w:lang w:eastAsia="ar-SA" w:bidi="ar-SA"/>
    </w:rPr>
  </w:style>
  <w:style w:type="character" w:styleId="33" w:customStyle="1">
    <w:name w:val="Основной текст 3 Знак"/>
    <w:link w:val="33"/>
    <w:qFormat/>
    <w:locked/>
    <w:rPr>
      <w:sz w:val="16"/>
      <w:lang w:val="ru-RU" w:eastAsia="ru-RU"/>
    </w:rPr>
  </w:style>
  <w:style w:type="character" w:styleId="Strong">
    <w:name w:val="Strong"/>
    <w:uiPriority w:val="22"/>
    <w:qFormat/>
    <w:rPr>
      <w:rFonts w:cs="Times New Roman"/>
      <w:b/>
    </w:rPr>
  </w:style>
  <w:style w:type="character" w:styleId="Appleconvertedspace" w:customStyle="1">
    <w:name w:val="apple-converted-space"/>
    <w:uiPriority w:val="99"/>
    <w:qFormat/>
    <w:rPr/>
  </w:style>
  <w:style w:type="character" w:styleId="Style15" w:customStyle="1">
    <w:name w:val="Обычный (веб) Знак"/>
    <w:link w:val="a7"/>
    <w:uiPriority w:val="99"/>
    <w:qFormat/>
    <w:locked/>
    <w:rPr>
      <w:rFonts w:ascii="Arial Unicode MS" w:hAnsi="Arial Unicode MS" w:eastAsia="Arial Unicode MS"/>
      <w:sz w:val="24"/>
      <w:lang w:eastAsia="ar-SA" w:bidi="ar-SA"/>
    </w:rPr>
  </w:style>
  <w:style w:type="character" w:styleId="Style16" w:customStyle="1">
    <w:name w:val="Верхний колонтитул Знак"/>
    <w:link w:val="af7"/>
    <w:uiPriority w:val="99"/>
    <w:semiHidden/>
    <w:qFormat/>
    <w:locked/>
    <w:rPr>
      <w:sz w:val="24"/>
      <w:lang w:eastAsia="ar-SA" w:bidi="ar-SA"/>
    </w:rPr>
  </w:style>
  <w:style w:type="character" w:styleId="Pagenumber">
    <w:name w:val="page number"/>
    <w:uiPriority w:val="99"/>
    <w:qFormat/>
    <w:rPr>
      <w:rFonts w:cs="Times New Roman"/>
    </w:rPr>
  </w:style>
  <w:style w:type="character" w:styleId="Style17" w:customStyle="1">
    <w:name w:val="Текст Знак"/>
    <w:link w:val="afa"/>
    <w:uiPriority w:val="99"/>
    <w:semiHidden/>
    <w:qFormat/>
    <w:locked/>
    <w:rPr>
      <w:rFonts w:ascii="Courier New" w:hAnsi="Courier New"/>
      <w:lang w:eastAsia="ar-SA" w:bidi="ar-SA"/>
    </w:rPr>
  </w:style>
  <w:style w:type="character" w:styleId="23" w:customStyle="1">
    <w:name w:val="Основной текст 2 Знак"/>
    <w:link w:val="23"/>
    <w:uiPriority w:val="99"/>
    <w:qFormat/>
    <w:locked/>
    <w:rPr>
      <w:sz w:val="24"/>
      <w:lang w:eastAsia="ar-SA" w:bidi="ar-SA"/>
    </w:rPr>
  </w:style>
  <w:style w:type="character" w:styleId="Style18" w:customStyle="1">
    <w:name w:val="Нижний колонтитул Знак"/>
    <w:link w:val="afc"/>
    <w:uiPriority w:val="99"/>
    <w:qFormat/>
    <w:locked/>
    <w:rPr>
      <w:sz w:val="24"/>
      <w:lang w:eastAsia="ar-SA" w:bidi="ar-SA"/>
    </w:rPr>
  </w:style>
  <w:style w:type="character" w:styleId="Style19" w:customStyle="1">
    <w:name w:val="Основной текст_"/>
    <w:basedOn w:val="DefaultParagraphFont"/>
    <w:link w:val="36"/>
    <w:qFormat/>
    <w:locked/>
    <w:rPr>
      <w:spacing w:val="2"/>
      <w:shd w:fill="FFFFFF" w:val="clear"/>
    </w:rPr>
  </w:style>
  <w:style w:type="character" w:styleId="Style20" w:customStyle="1">
    <w:name w:val="Подзаголовок Знак"/>
    <w:basedOn w:val="DefaultParagraphFont"/>
    <w:link w:val="aff2"/>
    <w:uiPriority w:val="11"/>
    <w:qFormat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  <w:lang w:eastAsia="ar-SA"/>
    </w:rPr>
  </w:style>
  <w:style w:type="character" w:styleId="Style21" w:customStyle="1">
    <w:name w:val="Выделенная цитата Знак"/>
    <w:basedOn w:val="DefaultParagraphFont"/>
    <w:link w:val="aff4"/>
    <w:uiPriority w:val="30"/>
    <w:qFormat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yle22">
    <w:name w:val="Интернет-ссылка"/>
    <w:basedOn w:val="DefaultParagraphFont"/>
    <w:uiPriority w:val="99"/>
    <w:unhideWhenUsed/>
    <w:rPr>
      <w:color w:val="0000FF"/>
      <w:u w:val="single"/>
    </w:rPr>
  </w:style>
  <w:style w:type="character" w:styleId="Style23">
    <w:name w:val="Выделение"/>
    <w:basedOn w:val="DefaultParagraphFont"/>
    <w:qFormat/>
    <w:locked/>
    <w:rPr>
      <w:i/>
      <w:iCs/>
    </w:rPr>
  </w:style>
  <w:style w:type="character" w:styleId="Style24" w:customStyle="1">
    <w:name w:val="Название Знак"/>
    <w:basedOn w:val="DefaultParagraphFont"/>
    <w:link w:val="aff9"/>
    <w:qFormat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  <w:lang w:eastAsia="ar-SA"/>
    </w:rPr>
  </w:style>
  <w:style w:type="character" w:styleId="Style25" w:customStyle="1">
    <w:name w:val="Абзац списка Знак"/>
    <w:link w:val="afe"/>
    <w:uiPriority w:val="34"/>
    <w:qFormat/>
    <w:locked/>
    <w:rPr>
      <w:sz w:val="24"/>
      <w:szCs w:val="24"/>
      <w:lang w:eastAsia="ar-SA"/>
    </w:rPr>
  </w:style>
  <w:style w:type="character" w:styleId="Style26" w:customStyle="1">
    <w:name w:val="Основной шрифт"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stLabel1">
    <w:name w:val="ListLabel 1"/>
    <w:qFormat/>
    <w:rPr>
      <w:b/>
    </w:rPr>
  </w:style>
  <w:style w:type="character" w:styleId="ListLabel2">
    <w:name w:val="ListLabel 2"/>
    <w:qFormat/>
    <w:rPr>
      <w:i w:val="false"/>
    </w:rPr>
  </w:style>
  <w:style w:type="character" w:styleId="ListLabel3">
    <w:name w:val="ListLabel 3"/>
    <w:qFormat/>
    <w:rPr>
      <w:color w:val="00000A"/>
    </w:rPr>
  </w:style>
  <w:style w:type="paragraph" w:styleId="Style27">
    <w:name w:val="Заголовок"/>
    <w:basedOn w:val="Normal"/>
    <w:next w:val="Style2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28">
    <w:name w:val="Body Text"/>
    <w:basedOn w:val="Normal"/>
    <w:link w:val="a4"/>
    <w:pPr>
      <w:jc w:val="center"/>
    </w:pPr>
    <w:rPr>
      <w:b/>
      <w:bCs/>
    </w:rPr>
  </w:style>
  <w:style w:type="paragraph" w:styleId="Style29">
    <w:name w:val="List"/>
    <w:basedOn w:val="Style28"/>
    <w:uiPriority w:val="99"/>
    <w:pPr/>
    <w:rPr>
      <w:rFonts w:cs="Tahoma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FreeSans"/>
    </w:rPr>
  </w:style>
  <w:style w:type="paragraph" w:styleId="13" w:customStyle="1">
    <w:name w:val="Заголовок1"/>
    <w:basedOn w:val="Normal"/>
    <w:uiPriority w:val="99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14" w:customStyle="1">
    <w:name w:val="Название1"/>
    <w:basedOn w:val="Normal"/>
    <w:uiPriority w:val="99"/>
    <w:qFormat/>
    <w:pPr>
      <w:suppressLineNumbers/>
      <w:spacing w:before="120" w:after="120"/>
    </w:pPr>
    <w:rPr>
      <w:rFonts w:cs="Tahoma"/>
      <w:i/>
      <w:iCs/>
    </w:rPr>
  </w:style>
  <w:style w:type="paragraph" w:styleId="15" w:customStyle="1">
    <w:name w:val="Указатель1"/>
    <w:basedOn w:val="Normal"/>
    <w:uiPriority w:val="99"/>
    <w:qFormat/>
    <w:pPr>
      <w:suppressLineNumbers/>
    </w:pPr>
    <w:rPr>
      <w:rFonts w:cs="Tahoma"/>
    </w:rPr>
  </w:style>
  <w:style w:type="paragraph" w:styleId="16" w:customStyle="1">
    <w:name w:val="Название объекта1"/>
    <w:basedOn w:val="Normal"/>
    <w:uiPriority w:val="99"/>
    <w:qFormat/>
    <w:pPr>
      <w:spacing w:before="0" w:after="120"/>
      <w:jc w:val="center"/>
    </w:pPr>
    <w:rPr>
      <w:rFonts w:ascii="Arial" w:hAnsi="Arial"/>
      <w:b/>
      <w:u w:val="single"/>
    </w:rPr>
  </w:style>
  <w:style w:type="paragraph" w:styleId="A" w:customStyle="1">
    <w:name w:val="a"/>
    <w:basedOn w:val="Normal"/>
    <w:uiPriority w:val="99"/>
    <w:qFormat/>
    <w:pPr>
      <w:keepNext/>
      <w:spacing w:before="240" w:after="360"/>
    </w:pPr>
    <w:rPr>
      <w:b/>
      <w:bCs/>
      <w:sz w:val="36"/>
      <w:szCs w:val="36"/>
    </w:rPr>
  </w:style>
  <w:style w:type="paragraph" w:styleId="NormalWeb">
    <w:name w:val="Normal (Web)"/>
    <w:basedOn w:val="Normal"/>
    <w:link w:val="a8"/>
    <w:uiPriority w:val="99"/>
    <w:qFormat/>
    <w:pPr>
      <w:spacing w:before="0" w:after="240"/>
    </w:pPr>
    <w:rPr>
      <w:rFonts w:ascii="Arial Unicode MS" w:hAnsi="Arial Unicode MS" w:eastAsia="Arial Unicode MS"/>
    </w:rPr>
  </w:style>
  <w:style w:type="paragraph" w:styleId="BalloonText">
    <w:name w:val="Balloon Text"/>
    <w:basedOn w:val="Normal"/>
    <w:link w:val="aa"/>
    <w:uiPriority w:val="99"/>
    <w:qFormat/>
    <w:pPr/>
    <w:rPr>
      <w:rFonts w:ascii="Tahoma" w:hAnsi="Tahoma" w:cs="Tahoma"/>
      <w:sz w:val="16"/>
      <w:szCs w:val="16"/>
    </w:rPr>
  </w:style>
  <w:style w:type="paragraph" w:styleId="17" w:customStyle="1">
    <w:name w:val="Схема документа1"/>
    <w:basedOn w:val="Normal"/>
    <w:uiPriority w:val="99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32" w:customStyle="1">
    <w:name w:val="Содержимое врезки"/>
    <w:basedOn w:val="Style28"/>
    <w:uiPriority w:val="99"/>
    <w:qFormat/>
    <w:pPr/>
    <w:rPr/>
  </w:style>
  <w:style w:type="paragraph" w:styleId="18" w:customStyle="1">
    <w:name w:val="Знак Знак1 Знак"/>
    <w:basedOn w:val="Normal"/>
    <w:uiPriority w:val="99"/>
    <w:qFormat/>
    <w:pPr>
      <w:widowControl w:val="false"/>
      <w:suppressAutoHyphens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Indent2">
    <w:name w:val="Body Text Indent 2"/>
    <w:basedOn w:val="Normal"/>
    <w:link w:val="22"/>
    <w:qFormat/>
    <w:pPr>
      <w:spacing w:lineRule="auto" w:line="480" w:before="0" w:after="120"/>
      <w:ind w:left="283" w:hanging="0"/>
    </w:pPr>
    <w:rPr/>
  </w:style>
  <w:style w:type="paragraph" w:styleId="Style33">
    <w:name w:val="Body Text Indent"/>
    <w:basedOn w:val="Normal"/>
    <w:link w:val="ae"/>
    <w:uiPriority w:val="99"/>
    <w:pPr>
      <w:spacing w:before="0" w:after="120"/>
      <w:ind w:left="283" w:hanging="0"/>
    </w:pPr>
    <w:rPr/>
  </w:style>
  <w:style w:type="paragraph" w:styleId="BodyTextIndent3">
    <w:name w:val="Body Text Indent 3"/>
    <w:basedOn w:val="Normal"/>
    <w:link w:val="32"/>
    <w:uiPriority w:val="99"/>
    <w:qFormat/>
    <w:pPr>
      <w:spacing w:before="0" w:after="120"/>
      <w:ind w:left="283" w:hanging="0"/>
    </w:pPr>
    <w:rPr>
      <w:sz w:val="16"/>
      <w:szCs w:val="16"/>
    </w:rPr>
  </w:style>
  <w:style w:type="paragraph" w:styleId="DocumentMap">
    <w:name w:val="Document Map"/>
    <w:basedOn w:val="Normal"/>
    <w:link w:val="af0"/>
    <w:uiPriority w:val="99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yle34" w:customStyle="1">
    <w:name w:val="Знак Знак Знак Знак Знак Знак Знак"/>
    <w:basedOn w:val="Normal"/>
    <w:uiPriority w:val="99"/>
    <w:qFormat/>
    <w:pPr>
      <w:widowControl w:val="false"/>
      <w:suppressAutoHyphens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BodyText23" w:customStyle="1">
    <w:name w:val="Body Text 23"/>
    <w:basedOn w:val="Normal"/>
    <w:uiPriority w:val="99"/>
    <w:qFormat/>
    <w:pPr>
      <w:suppressAutoHyphens w:val="false"/>
      <w:overflowPunct w:val="true"/>
      <w:jc w:val="both"/>
      <w:textAlignment w:val="baseline"/>
    </w:pPr>
    <w:rPr>
      <w:szCs w:val="20"/>
      <w:lang w:eastAsia="ru-RU"/>
    </w:rPr>
  </w:style>
  <w:style w:type="paragraph" w:styleId="BodyText3">
    <w:name w:val="Body Text 3"/>
    <w:basedOn w:val="Normal"/>
    <w:link w:val="34"/>
    <w:qFormat/>
    <w:pPr>
      <w:suppressAutoHyphens w:val="false"/>
      <w:spacing w:before="0" w:after="120"/>
    </w:pPr>
    <w:rPr>
      <w:sz w:val="16"/>
      <w:szCs w:val="16"/>
      <w:lang w:eastAsia="ru-RU"/>
    </w:rPr>
  </w:style>
  <w:style w:type="paragraph" w:styleId="Style35" w:customStyle="1">
    <w:name w:val="Знак Знак Знак Знак Знак Знак"/>
    <w:basedOn w:val="Normal"/>
    <w:uiPriority w:val="99"/>
    <w:qFormat/>
    <w:pPr>
      <w:widowControl w:val="false"/>
      <w:suppressAutoHyphens w:val="false"/>
      <w:spacing w:lineRule="exact" w:line="240" w:before="0" w:after="160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styleId="Style36" w:customStyle="1">
    <w:name w:val="Знак"/>
    <w:basedOn w:val="Normal"/>
    <w:uiPriority w:val="99"/>
    <w:qFormat/>
    <w:pPr>
      <w:widowControl w:val="false"/>
      <w:suppressAutoHyphens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7" w:customStyle="1">
    <w:name w:val="Знак Знак Знак Знак Знак Знак Знак Знак Знак Знак Знак Знак Знак"/>
    <w:basedOn w:val="Normal"/>
    <w:qFormat/>
    <w:pPr>
      <w:widowControl w:val="false"/>
      <w:suppressAutoHyphens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1" w:customStyle="1">
    <w:name w:val="Знак Знак1 Знак1"/>
    <w:basedOn w:val="Normal"/>
    <w:uiPriority w:val="99"/>
    <w:qFormat/>
    <w:pPr>
      <w:widowControl w:val="false"/>
      <w:suppressAutoHyphens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9" w:customStyle="1">
    <w:name w:val="Знак Знак Знак Знак Знак Знак Знак Знак Знак Знак Знак Знак Знак1"/>
    <w:basedOn w:val="Normal"/>
    <w:uiPriority w:val="99"/>
    <w:qFormat/>
    <w:pPr>
      <w:widowControl w:val="false"/>
      <w:suppressAutoHyphens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0" w:customStyle="1">
    <w:name w:val="Знак Знак Знак Знак Знак Знак1"/>
    <w:basedOn w:val="Normal"/>
    <w:uiPriority w:val="99"/>
    <w:qFormat/>
    <w:pPr>
      <w:widowControl w:val="false"/>
      <w:suppressAutoHyphens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rmal1" w:customStyle="1">
    <w:name w:val="Normal1"/>
    <w:uiPriority w:val="99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112" w:customStyle="1">
    <w:name w:val="1"/>
    <w:basedOn w:val="Normal"/>
    <w:uiPriority w:val="99"/>
    <w:qFormat/>
    <w:pPr>
      <w:widowControl w:val="false"/>
      <w:suppressAutoHyphens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3" w:customStyle="1">
    <w:name w:val="Абзац списка1"/>
    <w:basedOn w:val="Normal"/>
    <w:uiPriority w:val="99"/>
    <w:qFormat/>
    <w:pPr>
      <w:suppressAutoHyphens w:val="false"/>
      <w:ind w:left="720" w:hanging="0"/>
    </w:pPr>
    <w:rPr>
      <w:sz w:val="26"/>
      <w:szCs w:val="26"/>
      <w:lang w:eastAsia="ru-RU"/>
    </w:rPr>
  </w:style>
  <w:style w:type="paragraph" w:styleId="Style38" w:customStyle="1">
    <w:name w:val="Знак Знак Знак Знак"/>
    <w:basedOn w:val="Normal"/>
    <w:uiPriority w:val="99"/>
    <w:qFormat/>
    <w:pPr>
      <w:widowControl w:val="false"/>
      <w:suppressAutoHyphens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39">
    <w:name w:val="Header"/>
    <w:basedOn w:val="Normal"/>
    <w:link w:val="af8"/>
    <w:uiPriority w:val="99"/>
    <w:pPr>
      <w:tabs>
        <w:tab w:val="center" w:pos="4677" w:leader="none"/>
        <w:tab w:val="right" w:pos="9355" w:leader="none"/>
      </w:tabs>
    </w:pPr>
    <w:rPr/>
  </w:style>
  <w:style w:type="paragraph" w:styleId="PlainText">
    <w:name w:val="Plain Text"/>
    <w:basedOn w:val="Normal"/>
    <w:link w:val="afb"/>
    <w:uiPriority w:val="99"/>
    <w:qFormat/>
    <w:pPr>
      <w:suppressAutoHyphens w:val="false"/>
    </w:pPr>
    <w:rPr>
      <w:rFonts w:ascii="Courier New" w:hAnsi="Courier New"/>
      <w:sz w:val="20"/>
      <w:szCs w:val="20"/>
      <w:lang w:eastAsia="ru-RU"/>
    </w:rPr>
  </w:style>
  <w:style w:type="paragraph" w:styleId="BodyText2">
    <w:name w:val="Body Text 2"/>
    <w:basedOn w:val="Normal"/>
    <w:link w:val="24"/>
    <w:uiPriority w:val="99"/>
    <w:qFormat/>
    <w:pPr>
      <w:spacing w:lineRule="auto" w:line="480" w:before="0" w:after="120"/>
    </w:pPr>
    <w:rPr/>
  </w:style>
  <w:style w:type="paragraph" w:styleId="Style40">
    <w:name w:val="Footer"/>
    <w:basedOn w:val="Normal"/>
    <w:link w:val="afd"/>
    <w:uiPriority w:val="99"/>
    <w:pPr>
      <w:tabs>
        <w:tab w:val="center" w:pos="4677" w:leader="none"/>
        <w:tab w:val="right" w:pos="9355" w:leader="none"/>
      </w:tabs>
    </w:pPr>
    <w:rPr/>
  </w:style>
  <w:style w:type="paragraph" w:styleId="ListParagraph">
    <w:name w:val="List Paragraph"/>
    <w:basedOn w:val="Normal"/>
    <w:link w:val="aff"/>
    <w:qFormat/>
    <w:pPr>
      <w:spacing w:before="0" w:after="0"/>
      <w:ind w:left="720" w:hanging="0"/>
      <w:contextualSpacing/>
    </w:pPr>
    <w:rPr/>
  </w:style>
  <w:style w:type="paragraph" w:styleId="5" w:customStyle="1">
    <w:name w:val="Знак Знак5 Знак Знак Знак Знак Знак Знак Знак Знак Знак Знак Знак Знак Знак Знак Знак Знак Знак Знак"/>
    <w:basedOn w:val="Normal"/>
    <w:uiPriority w:val="99"/>
    <w:qFormat/>
    <w:pPr>
      <w:widowControl w:val="false"/>
      <w:suppressAutoHyphens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51" w:customStyle="1">
    <w:name w:val="Знак Знак Знак Знак Знак Знак5"/>
    <w:basedOn w:val="Normal"/>
    <w:uiPriority w:val="99"/>
    <w:qFormat/>
    <w:pPr>
      <w:widowControl w:val="false"/>
      <w:suppressAutoHyphens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4" w:customStyle="1">
    <w:name w:val="Знак Знак Знак Знак Знак Знак4"/>
    <w:basedOn w:val="Normal"/>
    <w:uiPriority w:val="99"/>
    <w:qFormat/>
    <w:pPr>
      <w:widowControl w:val="false"/>
      <w:suppressAutoHyphens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114" w:customStyle="1">
    <w:name w:val="Абзац1 без отступа"/>
    <w:basedOn w:val="Normal"/>
    <w:qFormat/>
    <w:pPr>
      <w:suppressAutoHyphens w:val="false"/>
      <w:spacing w:lineRule="exact" w:line="360" w:before="0" w:after="60"/>
      <w:jc w:val="both"/>
    </w:pPr>
    <w:rPr>
      <w:sz w:val="28"/>
      <w:szCs w:val="20"/>
      <w:lang w:eastAsia="ru-RU"/>
    </w:rPr>
  </w:style>
  <w:style w:type="paragraph" w:styleId="34" w:customStyle="1">
    <w:name w:val="Основной текст 34"/>
    <w:basedOn w:val="Normal"/>
    <w:uiPriority w:val="99"/>
    <w:qFormat/>
    <w:pPr>
      <w:spacing w:before="0" w:after="120"/>
    </w:pPr>
    <w:rPr>
      <w:sz w:val="16"/>
      <w:szCs w:val="16"/>
    </w:rPr>
  </w:style>
  <w:style w:type="paragraph" w:styleId="35" w:customStyle="1">
    <w:name w:val="Знак Знак Знак Знак Знак Знак3"/>
    <w:basedOn w:val="Normal"/>
    <w:uiPriority w:val="99"/>
    <w:qFormat/>
    <w:pPr>
      <w:widowControl w:val="false"/>
      <w:suppressAutoHyphens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24" w:customStyle="1">
    <w:name w:val="Знак Знак Знак Знак Знак Знак2"/>
    <w:basedOn w:val="Normal"/>
    <w:uiPriority w:val="99"/>
    <w:qFormat/>
    <w:pPr>
      <w:widowControl w:val="false"/>
      <w:suppressAutoHyphens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NoSpacing">
    <w:name w:val="No Spacing"/>
    <w:uiPriority w:val="99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ar-SA" w:val="ru-RU" w:bidi="ar-SA"/>
    </w:rPr>
  </w:style>
  <w:style w:type="paragraph" w:styleId="36" w:customStyle="1">
    <w:name w:val="Основной текст3"/>
    <w:basedOn w:val="Normal"/>
    <w:link w:val="aff1"/>
    <w:qFormat/>
    <w:pPr>
      <w:widowControl w:val="false"/>
      <w:shd w:val="clear" w:color="auto" w:fill="FFFFFF"/>
      <w:suppressAutoHyphens w:val="false"/>
      <w:spacing w:lineRule="auto"/>
      <w:ind w:firstLine="709"/>
      <w:jc w:val="both"/>
    </w:pPr>
    <w:rPr>
      <w:spacing w:val="2"/>
      <w:sz w:val="20"/>
      <w:szCs w:val="20"/>
      <w:lang w:eastAsia="ru-RU"/>
    </w:rPr>
  </w:style>
  <w:style w:type="paragraph" w:styleId="25" w:customStyle="1">
    <w:name w:val="Абзац списка2"/>
    <w:basedOn w:val="Normal"/>
    <w:qFormat/>
    <w:pPr>
      <w:suppressAutoHyphens w:val="false"/>
      <w:ind w:left="720" w:hanging="0"/>
    </w:pPr>
    <w:rPr>
      <w:rFonts w:eastAsia="Calibri"/>
      <w:sz w:val="20"/>
      <w:szCs w:val="20"/>
      <w:lang w:eastAsia="ru-RU"/>
    </w:rPr>
  </w:style>
  <w:style w:type="paragraph" w:styleId="6" w:customStyle="1">
    <w:name w:val="Знак Знак Знак Знак Знак Знак6"/>
    <w:basedOn w:val="Normal"/>
    <w:qFormat/>
    <w:pPr>
      <w:widowControl w:val="false"/>
      <w:suppressAutoHyphens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7" w:customStyle="1">
    <w:name w:val="Знак Знак Знак Знак Знак Знак7"/>
    <w:basedOn w:val="Normal"/>
    <w:qFormat/>
    <w:pPr>
      <w:widowControl w:val="false"/>
      <w:suppressAutoHyphens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Style41">
    <w:name w:val="Subtitle"/>
    <w:basedOn w:val="Normal"/>
    <w:next w:val="A"/>
    <w:link w:val="aff3"/>
    <w:uiPriority w:val="11"/>
    <w:qFormat/>
    <w:locked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</w:rPr>
  </w:style>
  <w:style w:type="paragraph" w:styleId="IntenseQuote">
    <w:name w:val="Intense Quote"/>
    <w:basedOn w:val="Normal"/>
    <w:next w:val="A"/>
    <w:link w:val="aff5"/>
    <w:uiPriority w:val="30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14125" w:customStyle="1">
    <w:name w:val="Стиль 14 пт Первая строка:  125 см"/>
    <w:basedOn w:val="Normal"/>
    <w:uiPriority w:val="99"/>
    <w:qFormat/>
    <w:pPr>
      <w:suppressAutoHyphens w:val="false"/>
      <w:ind w:firstLine="709"/>
    </w:pPr>
    <w:rPr>
      <w:sz w:val="28"/>
      <w:szCs w:val="20"/>
      <w:lang w:eastAsia="ru-RU"/>
    </w:rPr>
  </w:style>
  <w:style w:type="paragraph" w:styleId="26">
    <w:name w:val="List Bullet 3"/>
    <w:basedOn w:val="Normal"/>
    <w:uiPriority w:val="99"/>
    <w:unhideWhenUsed/>
    <w:pPr>
      <w:spacing w:before="0" w:after="0"/>
      <w:ind w:left="566" w:hanging="283"/>
      <w:contextualSpacing/>
    </w:pPr>
    <w:rPr/>
  </w:style>
  <w:style w:type="paragraph" w:styleId="Style42">
    <w:name w:val="Title"/>
    <w:basedOn w:val="Normal"/>
    <w:next w:val="A"/>
    <w:link w:val="affa"/>
    <w:qFormat/>
    <w:locked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Default" w:customStyle="1">
    <w:name w:val="Default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39" w:customStyle="1">
    <w:name w:val="Основной текст 39"/>
    <w:basedOn w:val="Normal"/>
    <w:qFormat/>
    <w:pPr>
      <w:suppressAutoHyphens w:val="false"/>
      <w:spacing w:before="0" w:after="120"/>
    </w:pPr>
    <w:rPr>
      <w:sz w:val="16"/>
      <w:szCs w:val="16"/>
    </w:rPr>
  </w:style>
  <w:style w:type="paragraph" w:styleId="115" w:customStyle="1">
    <w:name w:val="Обычный1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27" w:customStyle="1">
    <w:name w:val="Обычный2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37" w:customStyle="1">
    <w:name w:val="Обычный3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paragraph" w:styleId="41" w:customStyle="1">
    <w:name w:val="Обычный4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sz w:val="24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emf"/><Relationship Id="rId4" Type="http://schemas.openxmlformats.org/officeDocument/2006/relationships/oleObject" Target="embeddings/oleObject2.bin"/><Relationship Id="rId5" Type="http://schemas.openxmlformats.org/officeDocument/2006/relationships/image" Target="media/image2.emf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8F27F-394D-4C61-9EE3-9B81AADD4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1831</TotalTime>
  <Application>LibreOffice/5.1.6.2$Linux_x86 LibreOffice_project/10m0$Build-2</Application>
  <Pages>5</Pages>
  <Words>1170</Words>
  <CharactersWithSpaces>8725</CharactersWithSpaces>
  <Paragraphs>19</Paragraphs>
  <Company>Управление по ЧС при Правительстве РБ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2020-11-30T10:08:00Z</dcterms:created>
  <dc:creator>ramis</dc:creator>
  <dc:description/>
  <dc:language>ru-RU</dc:language>
  <cp:lastModifiedBy>Диспетчер ЦУКС №5</cp:lastModifiedBy>
  <cp:lastPrinted>2020-12-06T08:37:00Z</cp:lastPrinted>
  <dcterms:modified xsi:type="dcterms:W3CDTF">2020-12-06T08:37:00Z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Управление по ЧС при Правительстве РБ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-814156939</vt:i4>
  </property>
</Properties>
</file>