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F1FD6" w:rsidTr="0069603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1FD6" w:rsidRDefault="000F1FD6" w:rsidP="00696036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0F1FD6" w:rsidRDefault="000F1FD6" w:rsidP="00696036">
            <w:pPr>
              <w:pStyle w:val="a3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Мэктэп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>, 11-йорт</w:t>
            </w:r>
          </w:p>
          <w:p w:rsidR="000F1FD6" w:rsidRPr="00FC3F74" w:rsidRDefault="000F1FD6" w:rsidP="00696036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FC3F74">
              <w:rPr>
                <w:bCs/>
                <w:lang w:val="en-US"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FC3F74">
              <w:rPr>
                <w:bCs/>
                <w:lang w:val="en-US"/>
              </w:rPr>
              <w:t>:</w:t>
            </w:r>
            <w:r w:rsidRPr="00FC3F74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FC3F74">
              <w:rPr>
                <w:bCs/>
                <w:lang w:val="en-US"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FC3F74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FD6" w:rsidRPr="00FC3F74" w:rsidRDefault="000F1FD6" w:rsidP="00696036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0F1FD6" w:rsidRDefault="000F1FD6" w:rsidP="00696036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0F1FD6" w:rsidRDefault="000F1FD6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0F1FD6" w:rsidRDefault="000F1FD6" w:rsidP="00696036">
            <w:pPr>
              <w:spacing w:after="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0F1FD6" w:rsidRDefault="000F1FD6" w:rsidP="0069603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F1FD6" w:rsidRDefault="000F1FD6" w:rsidP="000F1FD6">
      <w:pPr>
        <w:pStyle w:val="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F1FD6" w:rsidRDefault="000F1FD6" w:rsidP="000F1FD6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КАРАР                                                                              </w:t>
      </w:r>
      <w:r w:rsidRPr="0049638F">
        <w:rPr>
          <w:rFonts w:ascii="Times New Roman" w:hAnsi="Times New Roman"/>
          <w:b/>
          <w:bCs/>
          <w:kern w:val="32"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Е</w:t>
      </w:r>
    </w:p>
    <w:p w:rsidR="000F1FD6" w:rsidRPr="0049638F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сентябрь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№ 65                           30 сентября 2016 г.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муниципальном районе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Писаревский сельсовет  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Башкортостан, 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Администрация </w:t>
      </w:r>
      <w:r>
        <w:rPr>
          <w:rFonts w:ascii="Times New Roman" w:eastAsia="TimesNewRomanPSMT" w:hAnsi="Times New Roman"/>
          <w:sz w:val="28"/>
          <w:szCs w:val="28"/>
        </w:rPr>
        <w:t>сельского поселения Писаревский сельсовет   муниципального района Шаранский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ПОСТАНОВЛЯЮ: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 xml:space="preserve">1. Утвердить Положения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F1FD6" w:rsidRDefault="000F1FD6" w:rsidP="000F1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C2757">
        <w:rPr>
          <w:rFonts w:ascii="Times New Roman" w:hAnsi="Times New Roman"/>
          <w:spacing w:val="-1"/>
          <w:sz w:val="28"/>
          <w:szCs w:val="28"/>
        </w:rPr>
        <w:t xml:space="preserve">2. </w:t>
      </w:r>
      <w:proofErr w:type="gramStart"/>
      <w:r w:rsidRPr="000C2757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spacing w:val="-1"/>
          <w:sz w:val="28"/>
          <w:szCs w:val="28"/>
        </w:rPr>
        <w:t xml:space="preserve"> выполнением данного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0F1FD6" w:rsidRPr="00C400E6" w:rsidRDefault="000F1FD6" w:rsidP="000F1FD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00E6">
        <w:rPr>
          <w:rFonts w:ascii="Times New Roman" w:eastAsia="Calibri" w:hAnsi="Times New Roman"/>
          <w:sz w:val="28"/>
          <w:szCs w:val="28"/>
        </w:rPr>
        <w:t xml:space="preserve">Настоящее решение обнародовать в здании администрации </w:t>
      </w:r>
      <w:r w:rsidRPr="00C400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Писаревский сельсовет   </w:t>
      </w:r>
      <w:r w:rsidRPr="00C400E6">
        <w:rPr>
          <w:rFonts w:ascii="Times New Roman" w:eastAsia="Calibri" w:hAnsi="Times New Roman"/>
          <w:sz w:val="28"/>
          <w:szCs w:val="28"/>
        </w:rPr>
        <w:t>муниципального района Шаранский район Республики Башкортостан и  разместить в сети Интернет на сайте.</w:t>
      </w:r>
    </w:p>
    <w:p w:rsidR="000F1FD6" w:rsidRPr="00C400E6" w:rsidRDefault="000F1FD6" w:rsidP="000F1FD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Р.М. </w:t>
      </w:r>
      <w:proofErr w:type="spellStart"/>
      <w:r>
        <w:rPr>
          <w:rFonts w:ascii="Times New Roman" w:hAnsi="Times New Roman"/>
          <w:sz w:val="28"/>
          <w:szCs w:val="28"/>
        </w:rPr>
        <w:t>Салимов</w:t>
      </w:r>
      <w:proofErr w:type="spellEnd"/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Pr="006F5A54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Утвержден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Постановлением Администрации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Писаревский сельсовет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Шаранский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Республики Башкортостан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30 сентября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16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г. N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65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 район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1.1. 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1.2. 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(далее – специалисты структурных подразделений) при проведении осмотра зданий, сооружений, особенности осуществления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Положения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lastRenderedPageBreak/>
        <w:t>2. Организация и проведение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 осуществляются уполномоченным органом (далее – уполномоченный орган):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специалисты муниципального жилищного контроля в отношении зданий, сооружений жилого назначения;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отдел архитектуры и градостроительства, отдел по строительству, ЖКХ и муниципальным закупкам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в отношении иных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о проведении осмотра здания, сооружения (далее – постановление).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</w:t>
      </w:r>
      <w:proofErr w:type="gramStart"/>
      <w:r w:rsidRPr="000C2757">
        <w:rPr>
          <w:rFonts w:ascii="Times New Roman" w:hAnsi="Times New Roman"/>
          <w:sz w:val="28"/>
          <w:szCs w:val="28"/>
        </w:rPr>
        <w:t>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К проведению осмотра зданий, сооружений привлекаются представители проектных организаций,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0C2757">
        <w:rPr>
          <w:rFonts w:ascii="Times New Roman" w:hAnsi="Times New Roman"/>
          <w:sz w:val="28"/>
          <w:szCs w:val="28"/>
        </w:rPr>
        <w:t xml:space="preserve">территориальный участок ГУП БТИ Республики Башкортостан собственники зданий и сооружений, муниципальные служащие отдела  архитектуры и </w:t>
      </w:r>
      <w:r w:rsidRPr="000C2757">
        <w:rPr>
          <w:rFonts w:ascii="Times New Roman" w:hAnsi="Times New Roman"/>
          <w:sz w:val="28"/>
          <w:szCs w:val="28"/>
        </w:rPr>
        <w:lastRenderedPageBreak/>
        <w:t xml:space="preserve">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муниципальным закупкам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0C2757">
        <w:rPr>
          <w:rFonts w:ascii="Times New Roman" w:hAnsi="Times New Roman"/>
          <w:sz w:val="28"/>
          <w:szCs w:val="28"/>
        </w:rPr>
        <w:t>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0C2757">
        <w:rPr>
          <w:rFonts w:ascii="Times New Roman" w:hAnsi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Акт осмотра заверяется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эксплуатацию зданий, сооружений, в день проведения осмотра зданий, сооружений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0C2757">
        <w:rPr>
          <w:rFonts w:ascii="Times New Roman" w:hAnsi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К журналу учета осмотров зданий, сооружений приобщаются акты осмотра.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0C2757">
        <w:rPr>
          <w:rFonts w:ascii="Times New Roman" w:hAnsi="Times New Roman"/>
          <w:sz w:val="28"/>
          <w:szCs w:val="28"/>
        </w:rPr>
        <w:t>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A5D5B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A5D5B">
        <w:rPr>
          <w:rFonts w:ascii="Times New Roman" w:hAnsi="Times New Roman"/>
          <w:b/>
          <w:bCs/>
          <w:sz w:val="28"/>
          <w:szCs w:val="28"/>
        </w:rPr>
        <w:t xml:space="preserve">Обязанности специалистов структурных подразделений Администрации </w:t>
      </w:r>
      <w:r w:rsidRPr="006A5D5B">
        <w:rPr>
          <w:rFonts w:ascii="Times New Roman" w:hAnsi="Times New Roman"/>
          <w:b/>
          <w:sz w:val="28"/>
          <w:szCs w:val="28"/>
        </w:rPr>
        <w:t xml:space="preserve">сельского поселения Писаревский сельсовет   муниципального района Шаранский  район  Республики Башкортостан </w:t>
      </w:r>
      <w:r w:rsidRPr="006A5D5B">
        <w:rPr>
          <w:rFonts w:ascii="Times New Roman" w:hAnsi="Times New Roman"/>
          <w:b/>
          <w:bCs/>
          <w:sz w:val="28"/>
          <w:szCs w:val="28"/>
        </w:rPr>
        <w:t>при проведении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сельском поселении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права и законные интересы физических и юридических лиц при проведении осмотра зданий, сооружений;</w:t>
      </w:r>
      <w:proofErr w:type="gramEnd"/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не препятствовать заявителю, лицу, ответственному за эксплуатацию зданий, сооружений, их уполномоченным представителям присутствовать </w:t>
      </w:r>
      <w:r w:rsidRPr="000C2757">
        <w:rPr>
          <w:rFonts w:ascii="Times New Roman" w:hAnsi="Times New Roman"/>
          <w:sz w:val="28"/>
          <w:szCs w:val="28"/>
        </w:rPr>
        <w:lastRenderedPageBreak/>
        <w:t>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C2757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0C2757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b/>
          <w:bCs/>
          <w:sz w:val="28"/>
          <w:szCs w:val="28"/>
        </w:rPr>
        <w:t xml:space="preserve"> соблюдением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4.1. 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Башкортостан, уполномоченным органом.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4.2. В рамках </w:t>
      </w:r>
      <w:proofErr w:type="gramStart"/>
      <w:r w:rsidRPr="000C27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2757">
        <w:rPr>
          <w:rFonts w:ascii="Times New Roman" w:hAnsi="Times New Roman"/>
          <w:sz w:val="28"/>
          <w:szCs w:val="28"/>
        </w:rPr>
        <w:t xml:space="preserve"> соблюдением Положения  уполномоченный орган: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Писаревский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 Положению проведения осмотра зданий, сооружений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Писаревский сельсовет   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Шаранский  район 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технических регламентов к </w:t>
      </w:r>
      <w:proofErr w:type="gramStart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конструктивным</w:t>
      </w:r>
      <w:proofErr w:type="gramEnd"/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757">
        <w:rPr>
          <w:rFonts w:ascii="Times New Roman" w:hAnsi="Times New Roman"/>
          <w:sz w:val="28"/>
          <w:szCs w:val="28"/>
        </w:rPr>
        <w:t xml:space="preserve">        «___» </w:t>
      </w:r>
      <w:proofErr w:type="spellStart"/>
      <w:r w:rsidRPr="000C2757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0C275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C2757"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РБ, Шаранский</w:t>
      </w:r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  <w:proofErr w:type="gramEnd"/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109" w:type="pct"/>
        <w:tblLook w:val="04A0"/>
      </w:tblPr>
      <w:tblGrid>
        <w:gridCol w:w="959"/>
        <w:gridCol w:w="3683"/>
        <w:gridCol w:w="5138"/>
      </w:tblGrid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0F1FD6" w:rsidRPr="000C2757" w:rsidRDefault="000F1FD6" w:rsidP="000F1F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DD3" w:rsidRDefault="00634DD3"/>
    <w:sectPr w:rsidR="00634DD3" w:rsidSect="000C27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FD6"/>
    <w:rsid w:val="000F1FD6"/>
    <w:rsid w:val="006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F1FD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1FD6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uiPriority w:val="99"/>
    <w:rsid w:val="000F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1"/>
    <w:basedOn w:val="a0"/>
    <w:link w:val="a3"/>
    <w:uiPriority w:val="99"/>
    <w:rsid w:val="000F1FD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F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uiPriority w:val="34"/>
    <w:qFormat/>
    <w:rsid w:val="000F1F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2822</Words>
  <Characters>16088</Characters>
  <Application>Microsoft Office Word</Application>
  <DocSecurity>0</DocSecurity>
  <Lines>134</Lines>
  <Paragraphs>37</Paragraphs>
  <ScaleCrop>false</ScaleCrop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2016-09-30T05:27:00Z</dcterms:created>
  <dcterms:modified xsi:type="dcterms:W3CDTF">2016-09-30T05:29:00Z</dcterms:modified>
</cp:coreProperties>
</file>